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AEA" w:rsidRPr="00F16F41" w:rsidRDefault="00FD4AEA" w:rsidP="00FD4AEA">
      <w:pPr>
        <w:pStyle w:val="a3"/>
        <w:spacing w:line="310" w:lineRule="atLeast"/>
        <w:jc w:val="center"/>
        <w:rPr>
          <w:rFonts w:ascii="Bodo_uzb" w:hAnsi="Bodo_uzb"/>
          <w:b/>
        </w:rPr>
      </w:pPr>
      <w:r w:rsidRPr="00F16F41">
        <w:rPr>
          <w:rFonts w:ascii="Bodo_uzb" w:hAnsi="Bodo_uzb"/>
          <w:b/>
        </w:rPr>
        <w:t>МЕ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НАТ ЖАМОАЛАРИДА ИЖТИМОИЙ-МЕ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НАТ</w:t>
      </w:r>
      <w:r>
        <w:rPr>
          <w:rFonts w:ascii="Bodo_uzb" w:hAnsi="Bodo_uzb"/>
          <w:b/>
          <w:lang w:val="uz-Cyrl-UZ"/>
        </w:rPr>
        <w:t xml:space="preserve"> </w:t>
      </w:r>
      <w:r w:rsidRPr="00F16F41">
        <w:rPr>
          <w:rFonts w:ascii="Bodo_uzb" w:hAnsi="Bodo_uzb"/>
          <w:b/>
        </w:rPr>
        <w:t>МУНОСАБАТЛАРИ</w:t>
      </w:r>
    </w:p>
    <w:p w:rsidR="00FD4AEA" w:rsidRPr="00F16F41" w:rsidRDefault="00FD4AEA" w:rsidP="00FD4AEA">
      <w:pPr>
        <w:pStyle w:val="21"/>
        <w:tabs>
          <w:tab w:val="left" w:pos="720"/>
        </w:tabs>
        <w:spacing w:line="310" w:lineRule="atLeast"/>
        <w:ind w:left="720" w:firstLine="680"/>
        <w:rPr>
          <w:rFonts w:ascii="Bodo_uzb" w:hAnsi="Bodo_uzb"/>
        </w:rPr>
      </w:pPr>
    </w:p>
    <w:p w:rsidR="00FD4AEA" w:rsidRPr="00F16F41" w:rsidRDefault="00FD4AEA" w:rsidP="00FD4AEA">
      <w:pPr>
        <w:spacing w:line="310" w:lineRule="atLeast"/>
        <w:ind w:left="574" w:hanging="567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7</w:t>
      </w:r>
      <w:r w:rsidRPr="00F16F41">
        <w:rPr>
          <w:rFonts w:ascii="Bodo_uzb" w:hAnsi="Bodo_uzb"/>
          <w:b/>
          <w:sz w:val="28"/>
        </w:rPr>
        <w:t>.1. 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нат жамоасининг структураси, бирлашув даражаси ва ривожлан</w:t>
      </w:r>
      <w:r w:rsidRPr="00F16F41">
        <w:rPr>
          <w:rFonts w:ascii="Bodo_uzb" w:hAnsi="Bodo_uzb"/>
          <w:b/>
          <w:sz w:val="28"/>
        </w:rPr>
        <w:t>и</w:t>
      </w:r>
      <w:r w:rsidRPr="00F16F41">
        <w:rPr>
          <w:rFonts w:ascii="Bodo_uzb" w:hAnsi="Bodo_uzb"/>
          <w:b/>
          <w:sz w:val="28"/>
        </w:rPr>
        <w:t>ши</w:t>
      </w:r>
      <w:bookmarkStart w:id="0" w:name="_GoBack"/>
      <w:bookmarkEnd w:id="0"/>
    </w:p>
    <w:p w:rsidR="00FD4AEA" w:rsidRPr="00F16F41" w:rsidRDefault="00FD4AEA" w:rsidP="00FD4AEA">
      <w:pPr>
        <w:spacing w:line="310" w:lineRule="atLeast"/>
        <w:ind w:left="574" w:hanging="567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7</w:t>
      </w:r>
      <w:r w:rsidRPr="00F16F41">
        <w:rPr>
          <w:rFonts w:ascii="Bodo_uzb" w:hAnsi="Bodo_uzb"/>
          <w:b/>
          <w:sz w:val="28"/>
        </w:rPr>
        <w:t>.2 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нат жамоасидаги ижтимоий-ташкилий муносабатлар</w:t>
      </w:r>
    </w:p>
    <w:p w:rsidR="00FD4AEA" w:rsidRPr="00F16F41" w:rsidRDefault="00FD4AEA" w:rsidP="00FD4AEA">
      <w:pPr>
        <w:spacing w:line="310" w:lineRule="atLeast"/>
        <w:jc w:val="both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 xml:space="preserve">7.3. </w:t>
      </w:r>
      <w:r w:rsidRPr="00F16F41">
        <w:rPr>
          <w:rFonts w:ascii="Bodo_uzb" w:hAnsi="Bodo_uzb"/>
          <w:b/>
          <w:sz w:val="28"/>
        </w:rPr>
        <w:t>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>нат жамоасида бош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арув ва ўз-ўзини бош</w:t>
      </w:r>
      <w:r>
        <w:rPr>
          <w:rFonts w:ascii="Bodo_uzb" w:hAnsi="Bodo_uzb"/>
          <w:b/>
          <w:sz w:val="28"/>
        </w:rPr>
        <w:t>қ</w:t>
      </w:r>
      <w:r w:rsidRPr="00F16F41">
        <w:rPr>
          <w:rFonts w:ascii="Bodo_uzb" w:hAnsi="Bodo_uzb"/>
          <w:b/>
          <w:sz w:val="28"/>
        </w:rPr>
        <w:t>арув</w:t>
      </w:r>
    </w:p>
    <w:p w:rsidR="00FD4AEA" w:rsidRPr="00F16F41" w:rsidRDefault="00FD4AEA" w:rsidP="00FD4AEA">
      <w:pPr>
        <w:spacing w:line="310" w:lineRule="atLeast"/>
        <w:ind w:left="574" w:hanging="567"/>
        <w:jc w:val="both"/>
        <w:rPr>
          <w:rFonts w:ascii="Bodo_uzb" w:hAnsi="Bodo_uzb"/>
          <w:b/>
          <w:sz w:val="28"/>
        </w:rPr>
      </w:pPr>
    </w:p>
    <w:p w:rsidR="00FD4AEA" w:rsidRPr="00F16F41" w:rsidRDefault="00FD4AEA" w:rsidP="00FD4AEA">
      <w:pPr>
        <w:spacing w:line="310" w:lineRule="atLeast"/>
        <w:ind w:left="574" w:hanging="567"/>
        <w:jc w:val="both"/>
        <w:rPr>
          <w:rFonts w:ascii="Bodo_uzb" w:hAnsi="Bodo_uzb"/>
          <w:b/>
          <w:sz w:val="28"/>
        </w:rPr>
      </w:pPr>
    </w:p>
    <w:p w:rsidR="00FD4AEA" w:rsidRPr="00F16F41" w:rsidRDefault="00FD4AEA" w:rsidP="00FD4AEA">
      <w:pPr>
        <w:spacing w:line="310" w:lineRule="atLeast"/>
        <w:ind w:firstLine="7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  <w:lang w:val="uz-Cyrl-UZ"/>
        </w:rPr>
        <w:t>7</w:t>
      </w:r>
      <w:r w:rsidRPr="00F16F41">
        <w:rPr>
          <w:rFonts w:ascii="Bodo_uzb" w:hAnsi="Bodo_uzb"/>
          <w:b/>
          <w:sz w:val="28"/>
        </w:rPr>
        <w:t>.1. Ме</w:t>
      </w:r>
      <w:r>
        <w:rPr>
          <w:rFonts w:ascii="Bodo_uzb" w:hAnsi="Bodo_uzb"/>
          <w:b/>
          <w:sz w:val="28"/>
        </w:rPr>
        <w:t>ҳ</w:t>
      </w:r>
      <w:r w:rsidRPr="00F16F41">
        <w:rPr>
          <w:rFonts w:ascii="Bodo_uzb" w:hAnsi="Bodo_uzb"/>
          <w:b/>
          <w:sz w:val="28"/>
        </w:rPr>
        <w:t xml:space="preserve">нат жамоасининг структураси, бирлашув </w:t>
      </w:r>
    </w:p>
    <w:p w:rsidR="00FD4AEA" w:rsidRPr="00F16F41" w:rsidRDefault="00FD4AEA" w:rsidP="00FD4AEA">
      <w:pPr>
        <w:spacing w:line="310" w:lineRule="atLeast"/>
        <w:ind w:firstLine="7"/>
        <w:jc w:val="center"/>
        <w:rPr>
          <w:rFonts w:ascii="Bodo_uzb" w:hAnsi="Bodo_uzb"/>
          <w:b/>
          <w:sz w:val="28"/>
        </w:rPr>
      </w:pPr>
      <w:r w:rsidRPr="00F16F41">
        <w:rPr>
          <w:rFonts w:ascii="Bodo_uzb" w:hAnsi="Bodo_uzb"/>
          <w:b/>
          <w:sz w:val="28"/>
        </w:rPr>
        <w:t>даражаси ва р</w:t>
      </w:r>
      <w:r w:rsidRPr="00F16F41">
        <w:rPr>
          <w:rFonts w:ascii="Bodo_uzb" w:hAnsi="Bodo_uzb"/>
          <w:b/>
          <w:sz w:val="28"/>
        </w:rPr>
        <w:t>и</w:t>
      </w:r>
      <w:r w:rsidRPr="00F16F41">
        <w:rPr>
          <w:rFonts w:ascii="Bodo_uzb" w:hAnsi="Bodo_uzb"/>
          <w:b/>
          <w:sz w:val="28"/>
        </w:rPr>
        <w:t>вожланиши</w:t>
      </w:r>
    </w:p>
    <w:p w:rsidR="00FD4AEA" w:rsidRPr="00F16F41" w:rsidRDefault="00FD4AEA" w:rsidP="00FD4AEA">
      <w:pPr>
        <w:spacing w:line="310" w:lineRule="atLeast"/>
        <w:ind w:left="1247"/>
        <w:jc w:val="both"/>
        <w:rPr>
          <w:rFonts w:ascii="Bodo_uzb" w:hAnsi="Bodo_uzb"/>
          <w:b/>
          <w:sz w:val="28"/>
        </w:rPr>
      </w:pPr>
    </w:p>
    <w:p w:rsidR="00FD4AEA" w:rsidRPr="00F16F41" w:rsidRDefault="00FD4AEA" w:rsidP="00FD4AEA">
      <w:pPr>
        <w:pStyle w:val="a3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</w:rPr>
        <w:tab/>
        <w:t>Жамоа - бу ижтимоий гуру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 тури,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наткашларнинг ягона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сад, фаолият йўлида бирлашган, уюшган, бош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арув, интизом ва ж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вобгарлик органларига эга гуру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идир. У аъзоларнинг манфаатлари бирлиги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амда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амкорлик ва ўзаро ёрдам муносабатларига асосланган ижтимоий ташк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лот шаклидир. Ташкилот сифатида жамоа интизом ор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али тартибга сол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нади ва уни ра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барлар бош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арадилар.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Жамоанинг энг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интеграл белгиси ижтимоий-психологик бирлигидир. У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вазиятларга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ва турли даражаларда бўлади, мас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лан парциал ва умумий.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Парциал бирлик кишиларнинг маълум бир йўналишдаги бирлигини ифодалайди (ма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садлар, манфаатлар ёки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арашлар бирлиги). Бир йўналишда якдил инсонлар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 йўналишларда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арши бўлишлари, ўзаро низога кириши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 xml:space="preserve">лари мумкин. 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Умумий бирлик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ори даражадаги бирлик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исобланиб, кишилар барча асосий йўналишларда якдил бўладилар, бунда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амма бир-бирини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ўллаб-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увватлайди.</w:t>
      </w:r>
    </w:p>
    <w:p w:rsidR="00FD4AEA" w:rsidRPr="00F16F41" w:rsidRDefault="00FD4AEA" w:rsidP="00FD4AEA">
      <w:pPr>
        <w:pStyle w:val="a3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</w:rPr>
        <w:tab/>
        <w:t>Фаолият бирлиги жамоанинг энг му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им белгиларидан биридир. Фа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 xml:space="preserve">лият жамоа аъзоларининг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амкорлиги шаклида амалга оширилганда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ар томонлама самарали бўлади, инсонда коллективизм сифати шаклл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нади, синергик унум намоён бўлади. Синергик унум бирликдаги бир гуру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 и</w:t>
      </w:r>
      <w:r w:rsidRPr="00F16F41">
        <w:rPr>
          <w:rFonts w:ascii="Bodo_uzb" w:hAnsi="Bodo_uzb"/>
        </w:rPr>
        <w:t>н</w:t>
      </w:r>
      <w:r w:rsidRPr="00F16F41">
        <w:rPr>
          <w:rFonts w:ascii="Bodo_uzb" w:hAnsi="Bodo_uzb"/>
        </w:rPr>
        <w:t>сонлар фаолиятининг умумий натижаси билан муста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 равишда иш олиб б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>радиган ало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ида одамларнинг шахсий натижаси йи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индиси ўртасидаги фар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ни ифодалайди. 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Жамоа ривожланишининг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(объектив) шартларига моддий база (майдон, техник таъминот), 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даражаси, нуфуз туй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усида акс этад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ган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аришнинг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амияти ва б. киради.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Ички (субъектив) шартларга корхонанинг шахсий таркиби ва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барининг сифатлари, ижтимоий муносаба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ларнинг пухталиги киради.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ab/>
        <w:t>Жамоанинг ривожланишига унинг я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жамоалар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лан ўзаро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алари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таъсир этади.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алардан ажраб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олиш жам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ани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ашшо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лашув ва тур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унликка олиб келади, аксинча, ил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ор ташкилотлар билан кенг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алар жамоанинг фаолият тажрибаси бойишига, унинг нуфузи ўсишига хизмат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илади. Психологлар томонидан олиб борилган экспериментал тажрибалар шуни кўрсатдики, таркиб (маълумот, касбий тайёргарлик, ижтимоий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садлар, характерлар)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ун бўлганда жамоа тезро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шаклланади, бирлашади, турлича таркиб билан олиб бориладиган фаолия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 xml:space="preserve">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араганда унумдорлик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ори бўлади. 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нинг самарадорлиги ва ривожланиши аъзолар сонига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 Жуда катта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ийинлаштиради, масалаларни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ок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мадан ўтказиш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илишда жамоанинг барча аъзолари ишт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рок этиши имконияти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Жуда кичик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лар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садга мувофи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эмас, чунки бунда 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моанинг шахсга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увват ба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ишлайдиган таъсири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топмайди. Кичик жамоаларда жуда я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ин муносабатлар юзага келади ва улар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атъий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амда ўсиб бораётган талабларни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ўйишга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алал бер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ши мумкин, аммо жамоанинг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сонини белгилаб бўлмайди, чунки у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хусусиятлари,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натнинг техник таъминоти, мутаха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 xml:space="preserve">сислар сони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акозо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. Мавжуд шароитларни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исобга олган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г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нинг оптимал даражаси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рисида гапириш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бўларди.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Жамоанинг ривожланишига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бар, унинг ташкилотчилик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яти ва маънавий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таъсир этади. Унинг характери, иш тажриб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си, умуман олганда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 услуби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амиятга эга.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Жамоанинг ривожланиш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ичлари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уйидагича: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1) бирламчи синтез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ичи;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2) таба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аланиш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ичи;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3) синтез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Мазкур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ичларга мос равишда жамоа тара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иётининг учта дар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жаси -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уйи, ўрта ва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даражалари бе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гиланади.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Биринчи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 бошлан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ич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исобланади, унда жамоа шаклланади, тузилади. Мазкур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ичда одамлар бир-бирини,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барни ўрганади.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 эса ўз навбатида жамоанинг шахсий таркиби билан танишади. Бу да</w:t>
      </w:r>
      <w:r w:rsidRPr="00F16F41">
        <w:rPr>
          <w:rFonts w:ascii="Bodo_uzb" w:hAnsi="Bodo_uzb"/>
          <w:sz w:val="28"/>
        </w:rPr>
        <w:t>в</w:t>
      </w:r>
      <w:r w:rsidRPr="00F16F41">
        <w:rPr>
          <w:rFonts w:ascii="Bodo_uzb" w:hAnsi="Bodo_uzb"/>
          <w:sz w:val="28"/>
        </w:rPr>
        <w:t>рда жамоа аъзоларининг ўзаро,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шароитларига,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барга, унинг талабларига адаптацияси юз беради,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 жамоани ташкилотнинг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 ва вазифалари, фаолиятининг я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 келажакка ва исти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болга мўлжалланган режалари билан таништиради, ходимларнинг шахсий истаклари, тажриб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си, тайёргарлик даражасини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исобга олган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ро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ларни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симлайди, иш режимини белгилайди, жамоанинг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 ва фа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лияти режимига амал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 бўйича зарур талабларни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ўяди. У ижрочиликни назорат этиш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али </w:t>
      </w:r>
      <w:r w:rsidRPr="00F16F41">
        <w:rPr>
          <w:rFonts w:ascii="Bodo_uzb" w:hAnsi="Bodo_uzb"/>
          <w:sz w:val="28"/>
        </w:rPr>
        <w:lastRenderedPageBreak/>
        <w:t>ходимларда топшири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а маъсулият билан ё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дошувни,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 ва пухталикни шакллантиришга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эътибор беради, жамоа ва унинг аъзолари лаё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атини ўрганади.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 жамоа аъзоларининг шахсий хусус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ятларини кўриб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иб, лаё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атлиро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ходимларни жамоат вазифаларини ечишга жалб этади.</w:t>
      </w:r>
    </w:p>
    <w:p w:rsidR="00FD4AEA" w:rsidRPr="00F16F41" w:rsidRDefault="00FD4AEA" w:rsidP="00FD4AEA">
      <w:pPr>
        <w:pStyle w:val="34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</w:rPr>
        <w:tab/>
        <w:t>Жамоа ривожланишининг иккинчи бос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ичини таба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алаш бос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ичи деб аталади, бунда ўзаро танишув асосан тугалланади, одамлар ма</w:t>
      </w:r>
      <w:r w:rsidRPr="00F16F41">
        <w:rPr>
          <w:rFonts w:ascii="Bodo_uzb" w:hAnsi="Bodo_uzb"/>
        </w:rPr>
        <w:t>н</w:t>
      </w:r>
      <w:r w:rsidRPr="00F16F41">
        <w:rPr>
          <w:rFonts w:ascii="Bodo_uzb" w:hAnsi="Bodo_uzb"/>
        </w:rPr>
        <w:t>фаатлари ва характерининг умумий жи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атларига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араб я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инлашиб борадилар, натижада к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чик гуру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лар ва актив юзага келади.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Актив талабларни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алардан олдинро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идрок этади, уларнинг амалий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амиятини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олайди ва ижодий, ташаббускор иш юритишга интил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барни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ўллаб-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увватлайди. 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Яна бир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- ишга виждонан ёндошувчи ходимлар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 та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киб топади. Унга кирувчи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 ходим ўз мажбуриятларини яхши т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шунади, интизом ва тартибга амал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илади, ишни сид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идилдан бажаради, аммо ўз фикрини ошкор этмайди, ташаббус кўрсатмайди. 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Жамоада пассив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пайдо бўлиши мумкин, унинг аъзолари камро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ишлаш, осонро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участкаларни оли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 xml:space="preserve">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аракат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иладилар.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 xml:space="preserve">Активнинг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топиши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олда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бариятнинг такт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каси ўзгаради. Энди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арувнинг айрим функцияларини активга топшириши мумкин. Масалан,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арорлар бажарилишини назорат этиш а</w:t>
      </w:r>
      <w:r w:rsidRPr="00F16F41">
        <w:rPr>
          <w:rFonts w:ascii="Bodo_uzb" w:hAnsi="Bodo_uzb"/>
          <w:sz w:val="28"/>
        </w:rPr>
        <w:t>к</w:t>
      </w:r>
      <w:r w:rsidRPr="00F16F41">
        <w:rPr>
          <w:rFonts w:ascii="Bodo_uzb" w:hAnsi="Bodo_uzb"/>
          <w:sz w:val="28"/>
        </w:rPr>
        <w:t>тивни ташаббус кўрсатиш,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натга ижодий ёндошишга ундайди. Агар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 ўзидан талаб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илса, бу талаблар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деб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аралади, агар уларни актив илгари сурса ёки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ўллаб-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увватласа жамоа мазкур талабла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 хусусий талаблар сифат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 ва улар тезро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амалга ошади. Актив фаолияти бошланиши билан жамоанинг ўз-ўзини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ариш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онуни кучга киради. Актив талаб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илади, назоратга олади, ижрочилик йўнал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шларини белгилайди, жамоа ва шахснинг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ини тартибга солувчи жам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атчилик фикрини шакллантиради. Аста-секин виждонан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иладиган ижроч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лар фаолиятга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ўшиладилар ва активга за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ира тайёрлайдилар. 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Пассив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га нисбатан маънавий, моддий ва куч билан таъсир ўтказиш чораларини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ўллаш зарур. Жамоанинг бирон аъзоси тежамсиз ишлаш, иш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олдиришлар, интизомсизликка йўл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ўйса бу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аъзола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га салбий таъсир кўрсатади, жамоа фаолиятининг самарадорлигининг паса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>ишига олиб келади.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Одамларнинг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и, характерининг ўзига хос мотивларини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лаб олиш ва шунга мувофи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таъсир ўтказиш усуллари танланиши керак. Баъзиларига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вазифа бериш даркор,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асини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таб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ўйиш 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фоя, учинчисини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 бирламчи жамоага ўтказиш лозим, чунки у ўз г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 билан келиша олмайди, тўртинчисини тарбиялаш зарур бўлса, яна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рини </w:t>
      </w:r>
      <w:r w:rsidRPr="00F16F41">
        <w:rPr>
          <w:rFonts w:ascii="Bodo_uzb" w:hAnsi="Bodo_uzb"/>
          <w:sz w:val="28"/>
        </w:rPr>
        <w:lastRenderedPageBreak/>
        <w:t>жамоада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окама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ёки ишдан бўшатиб юборишга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 кел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ди. Бу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 юксак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ини шакллантириш, жамоа аъзол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рининг ташаббускорлиги ва изланувчанлигини ўстиришга йўналтирилиши лозим. Мазкур талаблар бажарилганда жамоа ўз ривожланишининг сифат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атидан янги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ичига ўтади.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Жамоа ривожланишининг учинчи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 - синтетик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ичдир. Мазкур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ичда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садлар ва манфаатлар, истаклар бирлиги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 Жамоанинг барча аъзолари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барият талабларини англаб етади, бутун жамоа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бир ходимга ўз талабларини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ўяди. Ташкилотда дўстона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амкорлик ва ўзаро ёрдам муносабатлари му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им ўрин эга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>лайди.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Жамоанинг ривожланиши уч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 билан якунланмайди. Олдинги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ичлардагидек тез суръатларда ва куз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тувчиларга сезиларли даражада бўлмасада у мунтазам ривожланиб боради. Унинг келгусидаги ривожи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такомиллашуви, унда ижодий элементларнинг ошиши, ташк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лий маданиятнинг мукаммаллашуви билан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бўлади, аммо жамоа тана</w:t>
      </w:r>
      <w:r w:rsidRPr="00F16F41">
        <w:rPr>
          <w:rFonts w:ascii="Bodo_uzb" w:hAnsi="Bodo_uzb"/>
          <w:sz w:val="28"/>
        </w:rPr>
        <w:t>з</w:t>
      </w:r>
      <w:r w:rsidRPr="00F16F41">
        <w:rPr>
          <w:rFonts w:ascii="Bodo_uzb" w:hAnsi="Bodo_uzb"/>
          <w:sz w:val="28"/>
        </w:rPr>
        <w:t xml:space="preserve">зулга юз тутиши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мумкин. Жамоанинг ривожланиш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ичлари барча турдаги жамоалар учун типик, характерли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исобланади, аммо бир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ичдан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асига ўтиш суръатлари жамоа фаолияти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амда объектив ва субъектив турмуш шароитларига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араб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ланиши мумкин. Жамоа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инг ривожланиши бир текисда кечмайди. Бир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ичда у тез ривожланса,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асида ривожланиш суръати пастро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бўлади. Турли вазиятлар туфайли жамоа ўз 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иётининг биринчи ёки иккинчи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ичида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олиб кетиши мумкин.</w:t>
      </w:r>
      <w:r w:rsidRPr="00F16F41">
        <w:rPr>
          <w:rFonts w:ascii="Bodo_uzb" w:hAnsi="Bodo_uzb"/>
          <w:sz w:val="28"/>
        </w:rPr>
        <w:tab/>
        <w:t xml:space="preserve">Баъзи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олларда биринчи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ичдаё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иккинчи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ичнинг айрим бе</w:t>
      </w:r>
      <w:r w:rsidRPr="00F16F41">
        <w:rPr>
          <w:rFonts w:ascii="Bodo_uzb" w:hAnsi="Bodo_uzb"/>
          <w:sz w:val="28"/>
        </w:rPr>
        <w:t>л</w:t>
      </w:r>
      <w:r w:rsidRPr="00F16F41">
        <w:rPr>
          <w:rFonts w:ascii="Bodo_uzb" w:hAnsi="Bodo_uzb"/>
          <w:sz w:val="28"/>
        </w:rPr>
        <w:t xml:space="preserve">гилари кўзга ташланади (актив вужудга келади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аракатланади), 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риро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и, биринчи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 тез тугайди ва иккинчи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ичга ўтилади. 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вожланишнинг умумий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онуниятлари жамоанинг турмуши ва фаолиятида мавжуд бўлган объектив ва субъектив шарои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 xml:space="preserve">ларга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араб,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 жамоа учун ўзига хос тарзда шаклланади.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Жамоанинг ривожланиш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ичларига даражалар мувофи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келади. Ривожланиш узлуксиз жараён, аммо жамоанинг узо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давр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укм сурад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ган, сифат жи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атидан бир хил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олатини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 мумкин. Жамоанинг рив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жланишини башорат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учун турли услублардан фойдаланиш мумкин, аммо уларнинг орасида аноним сўров ва табиий тажриба ишончли маъл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>мот олишнинг энг оптимал усулидир.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</w:p>
    <w:p w:rsidR="00FD4AEA" w:rsidRPr="00F16F41" w:rsidRDefault="00FD4AEA" w:rsidP="00FD4AEA">
      <w:pPr>
        <w:pStyle w:val="21"/>
        <w:spacing w:line="310" w:lineRule="atLeast"/>
        <w:ind w:firstLine="0"/>
        <w:jc w:val="center"/>
        <w:rPr>
          <w:rFonts w:ascii="Bodo_uzb" w:hAnsi="Bodo_uzb"/>
          <w:b/>
        </w:rPr>
      </w:pPr>
      <w:r w:rsidRPr="00F16F41">
        <w:rPr>
          <w:rFonts w:ascii="Bodo_uzb" w:hAnsi="Bodo_uzb"/>
          <w:b/>
          <w:lang w:val="uz-Cyrl-UZ"/>
        </w:rPr>
        <w:t>7</w:t>
      </w:r>
      <w:r w:rsidRPr="00F16F41">
        <w:rPr>
          <w:rFonts w:ascii="Bodo_uzb" w:hAnsi="Bodo_uzb"/>
          <w:b/>
        </w:rPr>
        <w:t>.2. Ме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нат жамоасидаги ижтимоий-ташкилий муносабатлар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Ривожланган жамоада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бир аъзо жамоа фаолияти унумдорлиги, унинг нуфузи учун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уради. Агар шу ш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роитда аъзолардан биронтаси у </w:t>
      </w:r>
      <w:r w:rsidRPr="00F16F41">
        <w:rPr>
          <w:rFonts w:ascii="Bodo_uzb" w:hAnsi="Bodo_uzb"/>
          <w:sz w:val="28"/>
        </w:rPr>
        <w:lastRenderedPageBreak/>
        <w:t>ёки бу сабаблар билан кўзда тутилган тадбирда иштирок этишдан бош тортса жамоа унинг коллективизм туй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уси ва интизомига шуб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 билдир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 xml:space="preserve">Ривожланишнинг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ичларида бўлган жамоаларда расман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илинган мотивлар билан айрим кичик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ларнинг фаолият 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тивлари ўртасида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юзага келиши кузатилади. Агар норасмий моти</w:t>
      </w:r>
      <w:r w:rsidRPr="00F16F41">
        <w:rPr>
          <w:rFonts w:ascii="Bodo_uzb" w:hAnsi="Bodo_uzb"/>
          <w:sz w:val="28"/>
        </w:rPr>
        <w:t>в</w:t>
      </w:r>
      <w:r w:rsidRPr="00F16F41">
        <w:rPr>
          <w:rFonts w:ascii="Bodo_uzb" w:hAnsi="Bodo_uzb"/>
          <w:sz w:val="28"/>
        </w:rPr>
        <w:t>лар жамоа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садларига зид бўлмаса,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фаолиятининг самарадорлиги п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саймаслиги мумкин, биро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жамоанинг маънавий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аётидаги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лим ўзгар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шларга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тиёж сезади.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Агар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ларнинг мотивлари тў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нашса, бир-бирига зид бўлса, жамоа фаолияти самарадорлиги кескин пасайиб кетиши мумкин, агар у паст бўлса шундайлигича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олади. Жамоада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 бирлиги ва уюш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ликнинг йў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лиги кўп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олларда уни таназзулга олиб келади.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барнинг изчил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нати натижасида шаклланадиган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 ва 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тивлар бирлиги жамоа интилишлари бирлигини белгилайди.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 xml:space="preserve">Истаклар бирлиги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арорларда ва уларни ижро этишда намоён бўл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ди. Истак бир бўлганда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арорлар тез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абул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илинади, бажарилишида уюш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лик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унт кузатилади. Маша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атлар ва хавф юзага келганда 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моа бирлик ва матонатни йў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отмайди, у шундай шароитларда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самар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ли ва режа асосида фаолият юритишда давом этаверади. Истак бир бўлга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 аъзо ўзини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алар билан бирдам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 этади. Истакнинг би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лиги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шахсларнинг ташаббускорлиги ва ижодкорлигига зарар етказмайди, аксинча,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 шундагина энг жиддий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оялар ва интилишла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 амалга ошириш имконияти ту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илади.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 xml:space="preserve">Жамоанинг жамоатчилик фикри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аракатчан ва таъсирчан, у инсо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>ларнинг барча турмуш со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аларига таъсир этади, айни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 тарбиялашда 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моатчилик фикрининг роли бе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иёс.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сизликни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оралаш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 у одамларнинг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ини тузатади, унинг бузилиши олдини олади. Жамоа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чилик фикри айрим кимсаларнинг 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ирлик, дангасалик, интизомсизлик, маданиятсизлик,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ўполлик ва андишасизлик каби иллатларига салбий м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носабат билдиради. У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 аъзодан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даражадаги фаоллик, ижт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моий бурч ва топшири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а юксак маъсулият билан ёндошишни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озо эт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ди. Жамоат фикри таназзулнинг олдини олади, аммо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аётнинг нозик т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 xml:space="preserve">монлари шахсий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ишларга дахли йў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, шахсий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обилиятни, характе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ни бузилишига сабаб бўлмайдиган хусусиятларига тўс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инлик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илмайди.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Жамоанинг кайфияти ички ва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итдаги энг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ўзгар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шларни, шу жумладан, турмуш ва фаолиятнинг ижобий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амда салбий шароитларини акс эттиради. Уюшган (айни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са, ижодий)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- му</w:t>
      </w:r>
      <w:r w:rsidRPr="00F16F41">
        <w:rPr>
          <w:rFonts w:ascii="Bodo_uzb" w:hAnsi="Bodo_uzb"/>
          <w:sz w:val="28"/>
        </w:rPr>
        <w:t>с</w:t>
      </w:r>
      <w:r w:rsidRPr="00F16F41">
        <w:rPr>
          <w:rFonts w:ascii="Bodo_uzb" w:hAnsi="Bodo_uzb"/>
          <w:sz w:val="28"/>
        </w:rPr>
        <w:t>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кам аъло кайф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ятнинг манбаидир. 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lastRenderedPageBreak/>
        <w:tab/>
        <w:t>Шахсий ва жамоа юту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лари, айни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 улар салмо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 бўлса ва эът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 xml:space="preserve">роф этилса, ижобий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иссиётлар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отади, аксинча, хатолар ва ма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лубия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>лар, ишнинг маро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сиз ва зерикарлилиги, арзирли юту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ларнинг йў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лиги салбий кайфият, норозилик, 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азаб, ранжиш, баъзи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олларда ту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кунликка сабаб бўлади,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унумдорлигини пасайтиради. Кўп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олларда жамоад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ги кўтаринки ёки тушкун кайфият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барият ва жамоанинг ўзаро мунос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батларига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бўлади. Агар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 ишини “си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увга олишсиз”, жамоа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инг ташаббусига суянган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олда ташкил эта билса, бутун жамоа ва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бир аъзонинг фаоллигини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ба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оласа, эътибор сезгирлик намо</w:t>
      </w:r>
      <w:r w:rsidRPr="00F16F41">
        <w:rPr>
          <w:rFonts w:ascii="Bodo_uzb" w:hAnsi="Bodo_uzb"/>
          <w:sz w:val="28"/>
        </w:rPr>
        <w:t>й</w:t>
      </w:r>
      <w:r w:rsidRPr="00F16F41">
        <w:rPr>
          <w:rFonts w:ascii="Bodo_uzb" w:hAnsi="Bodo_uzb"/>
          <w:sz w:val="28"/>
        </w:rPr>
        <w:t xml:space="preserve">иш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илса, табиийки, жамоада кўтаринки кайфият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укмрон бўлади. Аксинча,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табиатан вазмин эмаслиги ёки нотў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ри тарбия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ибатида юзага келадиган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ўполлик, муло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отда манманлик, талабларда изчилли</w:t>
      </w:r>
      <w:r w:rsidRPr="00F16F41">
        <w:rPr>
          <w:rFonts w:ascii="Bodo_uzb" w:hAnsi="Bodo_uzb"/>
          <w:sz w:val="28"/>
        </w:rPr>
        <w:t>к</w:t>
      </w:r>
      <w:r w:rsidRPr="00F16F41">
        <w:rPr>
          <w:rFonts w:ascii="Bodo_uzb" w:hAnsi="Bodo_uzb"/>
          <w:sz w:val="28"/>
        </w:rPr>
        <w:t>нинг йў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лиги, ташаббусга бефар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 хуноблик ва ситамга олиб келади. Табиийки, кайфият жамоадаги вазиятга,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фаолиятига, ўзаро муносабатларнинг характерига таъсир эт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 xml:space="preserve">Кайфият кўплаб одамларни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амраб олади ва бевосита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сиф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ти,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ажмига таъсир ўтказади. Топо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он инсонлар деярли чарчо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ни сези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 xml:space="preserve">майди, аксинча,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азин кайфиятда фаоллик тез пасаяди, чарчо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тез келади.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Жамоадаги ижтимоий-психологик жараёнларни 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лил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аётни, турли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еаларни акс эттирувчи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ий жараёнлар специфик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сига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тўхталиб ўтиш зарур. Бундай жараёнларга биринчи навбатда идрок киради.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Ижтимоий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нинг идроки уни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шахснинг идрокидан фар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ловчи ўзига хос хусусиятларга эса.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шахснинг идроки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ат унинг тажрибаси, сенсор тузилмасига таъсир этади,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одисаларнинг ж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моа томонидан идрок этилишига эса нафа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жамоа мезонлари ва анъ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налари, балки жамоага кирувчи кўпсонли кишиларнинг тажрибаси, ташкилотда мавжуд бўлган “ижтимоий 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” ва ташкилий маданият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ўз таъсирини ўтказади. Жамоанинг я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ин ўтмишдаги шаклланиш, ривожланиши тарих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 са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оладиган жамоа хотираси ижтимоий муносаба</w:t>
      </w:r>
      <w:r w:rsidRPr="00F16F41">
        <w:rPr>
          <w:rFonts w:ascii="Bodo_uzb" w:hAnsi="Bodo_uzb"/>
          <w:sz w:val="28"/>
        </w:rPr>
        <w:t>т</w:t>
      </w:r>
      <w:r w:rsidRPr="00F16F41">
        <w:rPr>
          <w:rFonts w:ascii="Bodo_uzb" w:hAnsi="Bodo_uzb"/>
          <w:sz w:val="28"/>
        </w:rPr>
        <w:t xml:space="preserve">ларни намоён бўлишининг ўзига хос шакли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исобланади. Шахс жамоа хотирасидан фойдаланади, ўз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ида ўтмишдаги во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еаларни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исобга олади. Жамоа хотираси анъаналар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топишининг негизини ташкил этади ва жамоада ш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клланадиган меъёрларни муста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камлайди.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Турли ижтимоий муаммоларни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окама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илишда, жамоа олдида турган вазифаларни ечишда я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ол кўзга ташланадиган тафаккур тасавву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нинг акс этиш жараёни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исобланади. Асл умумжамоа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арорлари одатда объектив ва мувофи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ро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бўлади, чунки уларда инсонлар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ининг билим ва тажрибаси мужассамлашади, аммо жамоа фаолияти жараёнида жамоа тафаккурининг муайян стереотипи, яъни жамоа олдида турган </w:t>
      </w:r>
      <w:r w:rsidRPr="00F16F41">
        <w:rPr>
          <w:rFonts w:ascii="Bodo_uzb" w:hAnsi="Bodo_uzb"/>
          <w:sz w:val="28"/>
        </w:rPr>
        <w:lastRenderedPageBreak/>
        <w:t>муаммола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га ўзига хос ёндошувлар юзага келади.</w:t>
      </w:r>
      <w:r w:rsidRPr="00F16F41">
        <w:rPr>
          <w:rFonts w:ascii="Bodo_uzb" w:hAnsi="Bodo_uzb"/>
          <w:sz w:val="28"/>
        </w:rPr>
        <w:tab/>
        <w:t>Стереотиплар му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аррар ва зарур, негаки улар одамларни юз бераётган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одисаларга йўналтиришни жадалла</w:t>
      </w:r>
      <w:r w:rsidRPr="00F16F41">
        <w:rPr>
          <w:rFonts w:ascii="Bodo_uzb" w:hAnsi="Bodo_uzb"/>
          <w:sz w:val="28"/>
        </w:rPr>
        <w:t>ш</w:t>
      </w:r>
      <w:r w:rsidRPr="00F16F41">
        <w:rPr>
          <w:rFonts w:ascii="Bodo_uzb" w:hAnsi="Bodo_uzb"/>
          <w:sz w:val="28"/>
        </w:rPr>
        <w:t>тиради ва осонлаштиради.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Жамоадаги ижтимоий-ру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ий жараёнларга жамоа ижоди асосида ёт</w:t>
      </w:r>
      <w:r w:rsidRPr="00F16F41">
        <w:rPr>
          <w:rFonts w:ascii="Bodo_uzb" w:hAnsi="Bodo_uzb"/>
          <w:sz w:val="28"/>
        </w:rPr>
        <w:t>у</w:t>
      </w:r>
      <w:r w:rsidRPr="00F16F41">
        <w:rPr>
          <w:rFonts w:ascii="Bodo_uzb" w:hAnsi="Bodo_uzb"/>
          <w:sz w:val="28"/>
        </w:rPr>
        <w:t xml:space="preserve">вчи тасаввур таъсир ўтказади. Жамоа умид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илади, ўз келажагини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ёлан лойи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алайди, янгиларни излайди - буларнинг барчаси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ий тасаввур функциялар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дир.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Инсонлар ўз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волларини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аларники билан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иёслашга, ўз фик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ларини ва ташвишларини атрофдагиларнинг ташвишлари билан та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>ослашга мойиллар, шу тахлит жамоанинг шахсий таркиби, инсонла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нинг ўзаро муло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оти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шахс ёки жамоанинг маънавий дунёсини ш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клланишида му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им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амият касб этади. Шахсларнинг жамоада узо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ва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 давом этадиган муло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оти ва биргаликдаги фаолияти жараёнида умумий фаолият ва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шахсларнинг хул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ида ўз аксини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олдирадиган ўзига хос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ий стереотип (ташкилий маданият)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топади.</w:t>
      </w:r>
    </w:p>
    <w:p w:rsidR="00FD4AEA" w:rsidRPr="00F16F41" w:rsidRDefault="00FD4AEA" w:rsidP="00FD4AEA">
      <w:pPr>
        <w:pStyle w:val="21"/>
        <w:spacing w:line="310" w:lineRule="atLeast"/>
        <w:ind w:firstLine="0"/>
        <w:rPr>
          <w:rFonts w:ascii="Bodo_uzb" w:hAnsi="Bodo_uzb"/>
          <w:b/>
        </w:rPr>
      </w:pPr>
      <w:r w:rsidRPr="00F16F41">
        <w:rPr>
          <w:rFonts w:ascii="Bodo_uzb" w:hAnsi="Bodo_uzb"/>
          <w:b/>
        </w:rPr>
        <w:t xml:space="preserve"> </w:t>
      </w:r>
    </w:p>
    <w:p w:rsidR="00FD4AEA" w:rsidRPr="00F16F41" w:rsidRDefault="00FD4AEA" w:rsidP="00FD4AEA">
      <w:pPr>
        <w:pStyle w:val="21"/>
        <w:spacing w:line="310" w:lineRule="atLeast"/>
        <w:ind w:firstLine="0"/>
        <w:jc w:val="center"/>
        <w:rPr>
          <w:rFonts w:ascii="Bodo_uzb" w:hAnsi="Bodo_uzb"/>
          <w:b/>
        </w:rPr>
      </w:pPr>
      <w:r w:rsidRPr="00F16F41">
        <w:rPr>
          <w:rFonts w:ascii="Bodo_uzb" w:hAnsi="Bodo_uzb"/>
          <w:b/>
          <w:lang w:val="uz-Cyrl-UZ"/>
        </w:rPr>
        <w:t>7</w:t>
      </w:r>
      <w:r w:rsidRPr="00F16F41">
        <w:rPr>
          <w:rFonts w:ascii="Bodo_uzb" w:hAnsi="Bodo_uzb"/>
          <w:b/>
        </w:rPr>
        <w:t>.3. Ме</w:t>
      </w:r>
      <w:r>
        <w:rPr>
          <w:rFonts w:ascii="Bodo_uzb" w:hAnsi="Bodo_uzb"/>
          <w:b/>
        </w:rPr>
        <w:t>ҳ</w:t>
      </w:r>
      <w:r w:rsidRPr="00F16F41">
        <w:rPr>
          <w:rFonts w:ascii="Bodo_uzb" w:hAnsi="Bodo_uzb"/>
          <w:b/>
        </w:rPr>
        <w:t>нат жамоасида бош</w:t>
      </w:r>
      <w:r>
        <w:rPr>
          <w:rFonts w:ascii="Bodo_uzb" w:hAnsi="Bodo_uzb"/>
          <w:b/>
        </w:rPr>
        <w:t>қ</w:t>
      </w:r>
      <w:r w:rsidRPr="00F16F41">
        <w:rPr>
          <w:rFonts w:ascii="Bodo_uzb" w:hAnsi="Bodo_uzb"/>
          <w:b/>
        </w:rPr>
        <w:t>арув ва ўз-ўзини бош</w:t>
      </w:r>
      <w:r>
        <w:rPr>
          <w:rFonts w:ascii="Bodo_uzb" w:hAnsi="Bodo_uzb"/>
          <w:b/>
        </w:rPr>
        <w:t>қ</w:t>
      </w:r>
      <w:r w:rsidRPr="00F16F41">
        <w:rPr>
          <w:rFonts w:ascii="Bodo_uzb" w:hAnsi="Bodo_uzb"/>
          <w:b/>
        </w:rPr>
        <w:t>арув</w:t>
      </w:r>
    </w:p>
    <w:p w:rsidR="00FD4AEA" w:rsidRPr="00F16F41" w:rsidRDefault="00FD4AEA" w:rsidP="00FD4AEA">
      <w:pPr>
        <w:pStyle w:val="21"/>
        <w:spacing w:line="310" w:lineRule="atLeast"/>
        <w:ind w:left="675" w:firstLine="0"/>
        <w:rPr>
          <w:rFonts w:ascii="Bodo_uzb" w:hAnsi="Bodo_uzb"/>
          <w:b/>
        </w:rPr>
      </w:pP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ар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андай ижтимоий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, шу жумладан жамоа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остида фаолият юритади ва ривожланади.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 органларисиз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таназзулга учрайди ёки бетартиб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га айланиб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олади. Бир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 одамларнинг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амкорликдаги фаолияти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аракатларни келиштириш ва мувофи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лаштириш, ресурсларни режалаш, кутиладиган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ибатларни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арорларни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исобга олишни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озо этади. Буларни, биринчи навбатда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 амалга оширади.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tab/>
        <w:t>Жамоани бош</w:t>
      </w:r>
      <w:r>
        <w:rPr>
          <w:rFonts w:ascii="Bodo_uzb" w:hAnsi="Bodo_uzb"/>
          <w:i/>
          <w:sz w:val="28"/>
        </w:rPr>
        <w:t>қ</w:t>
      </w:r>
      <w:r w:rsidRPr="00F16F41">
        <w:rPr>
          <w:rFonts w:ascii="Bodo_uzb" w:hAnsi="Bodo_uzb"/>
          <w:i/>
          <w:sz w:val="28"/>
        </w:rPr>
        <w:t>ариш вазифаси</w:t>
      </w:r>
      <w:r w:rsidRPr="00F16F41">
        <w:rPr>
          <w:rFonts w:ascii="Bodo_uzb" w:hAnsi="Bodo_uzb"/>
          <w:sz w:val="28"/>
        </w:rPr>
        <w:t xml:space="preserve">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бардан ўз вазифасини замон 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лабларига монанд равишда бажариш, шунингдек, муайян тайёргарлик, шахсий фазилатларга эга бўлишни талаб этади.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бар фаолиятининг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уйидаги вазифал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ри ёки йўналишларини келтириш мумкин:</w:t>
      </w:r>
    </w:p>
    <w:p w:rsidR="00FD4AEA" w:rsidRPr="00F16F41" w:rsidRDefault="00FD4AEA" w:rsidP="00FD4AEA">
      <w:pPr>
        <w:pStyle w:val="a3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</w:rPr>
        <w:tab/>
      </w:r>
      <w:r w:rsidRPr="00F16F41">
        <w:rPr>
          <w:rFonts w:ascii="Bodo_uzb" w:hAnsi="Bodo_uzb"/>
          <w:i/>
        </w:rPr>
        <w:t>Жамоани ма</w:t>
      </w:r>
      <w:r>
        <w:rPr>
          <w:rFonts w:ascii="Bodo_uzb" w:hAnsi="Bodo_uzb"/>
          <w:i/>
        </w:rPr>
        <w:t>қ</w:t>
      </w:r>
      <w:r w:rsidRPr="00F16F41">
        <w:rPr>
          <w:rFonts w:ascii="Bodo_uzb" w:hAnsi="Bodo_uzb"/>
          <w:i/>
        </w:rPr>
        <w:t>садга йўналтириш вазифаси</w:t>
      </w:r>
      <w:r w:rsidRPr="00F16F41">
        <w:rPr>
          <w:rFonts w:ascii="Bodo_uzb" w:hAnsi="Bodo_uzb"/>
        </w:rPr>
        <w:t>.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сад - бу корхон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 xml:space="preserve">нинг келажакдаги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олати бўлиб, фаолият шунга йўналтирилади. Жамоанинг ани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садлари, я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ин ва узо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даврга мўлжалланган исти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бол р</w:t>
      </w:r>
      <w:r w:rsidRPr="00F16F41">
        <w:rPr>
          <w:rFonts w:ascii="Bodo_uzb" w:hAnsi="Bodo_uzb"/>
        </w:rPr>
        <w:t>е</w:t>
      </w:r>
      <w:r w:rsidRPr="00F16F41">
        <w:rPr>
          <w:rFonts w:ascii="Bodo_uzb" w:hAnsi="Bodo_uzb"/>
        </w:rPr>
        <w:t xml:space="preserve">жалари, муайян ижтимоий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адриятлари белгилангандагина у муваффа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иятли р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вожланади.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садлар жамоани сафарбар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илади,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садлар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анча са</w:t>
      </w:r>
      <w:r w:rsidRPr="00F16F41">
        <w:rPr>
          <w:rFonts w:ascii="Bodo_uzb" w:hAnsi="Bodo_uzb"/>
        </w:rPr>
        <w:t>л</w:t>
      </w:r>
      <w:r w:rsidRPr="00F16F41">
        <w:rPr>
          <w:rFonts w:ascii="Bodo_uzb" w:hAnsi="Bodo_uzb"/>
        </w:rPr>
        <w:t>мо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ли бўлса, уларни амалга ошириш учун шунча кўп энергия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аракатга келади. Бундан келиб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адики,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ар бир ходимнинг онгига жамоанинг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садларини етказиш ра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бар ва умуман бутун ра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бариятнинг ваз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фаси.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садларнинг шахсий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амиятини англашда хул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шахсий мотивларга бо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ли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бўлади. Фаолиятнинг умумий ва шахсий мотивацияси ягона бўлганда шахснинг жамоадаги фаолияти учун энг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улай субъектив шар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 xml:space="preserve">итлар юзага келади, </w:t>
      </w:r>
      <w:r w:rsidRPr="00F16F41">
        <w:rPr>
          <w:rFonts w:ascii="Bodo_uzb" w:hAnsi="Bodo_uzb"/>
        </w:rPr>
        <w:lastRenderedPageBreak/>
        <w:t>бунда жамоа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садлари инсоннинг шахсий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садл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рига айланади ва у ўз энергиясини тўла сафарбар этади. Ра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барнинг ваз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 xml:space="preserve">фаси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 айнан шундан, яъни бутун жамоа ва унинг аъзоларида мотивац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яни шакллантириш учун зарур объектив (моддий) ва субъектив (ижт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 xml:space="preserve">моий-психологик) шароитларни яратиб беришдан иборат. </w:t>
      </w:r>
    </w:p>
    <w:p w:rsidR="00FD4AEA" w:rsidRPr="00F16F41" w:rsidRDefault="00FD4AEA" w:rsidP="00FD4AEA">
      <w:pPr>
        <w:pStyle w:val="a3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</w:rPr>
        <w:tab/>
      </w:r>
      <w:r w:rsidRPr="00F16F41">
        <w:rPr>
          <w:rFonts w:ascii="Bodo_uzb" w:hAnsi="Bodo_uzb"/>
          <w:i/>
        </w:rPr>
        <w:t>Стратегияни ишлаб чи</w:t>
      </w:r>
      <w:r>
        <w:rPr>
          <w:rFonts w:ascii="Bodo_uzb" w:hAnsi="Bodo_uzb"/>
          <w:i/>
        </w:rPr>
        <w:t>қ</w:t>
      </w:r>
      <w:r w:rsidRPr="00F16F41">
        <w:rPr>
          <w:rFonts w:ascii="Bodo_uzb" w:hAnsi="Bodo_uzb"/>
          <w:i/>
        </w:rPr>
        <w:t>иш</w:t>
      </w:r>
      <w:r w:rsidRPr="00F16F41">
        <w:rPr>
          <w:rFonts w:ascii="Bodo_uzb" w:hAnsi="Bodo_uzb"/>
        </w:rPr>
        <w:t xml:space="preserve"> ра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барнинг навбатдаги вазифаси. Бу в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зифа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садга эришиш йўлларини ани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лаш ва корхона фаолияти турли йўналишларининг келажакдаги 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амиятини ба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олашни кўзда тутади. Стратегияни ишлаб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ишда корхона ички ва таш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 му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итининг маълум анъаналари, шунингдек, экспертлар ёрдамида олинган келажак намун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лари ас</w:t>
      </w:r>
      <w:r w:rsidRPr="00F16F41">
        <w:rPr>
          <w:rFonts w:ascii="Bodo_uzb" w:hAnsi="Bodo_uzb"/>
        </w:rPr>
        <w:t>о</w:t>
      </w:r>
      <w:r w:rsidRPr="00F16F41">
        <w:rPr>
          <w:rFonts w:ascii="Bodo_uzb" w:hAnsi="Bodo_uzb"/>
        </w:rPr>
        <w:t>сида тайёрланган башоратлардан фойдаланади.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i/>
          <w:sz w:val="28"/>
        </w:rPr>
        <w:tab/>
        <w:t>Режалаштириш вазифаси</w:t>
      </w:r>
      <w:r w:rsidRPr="00F16F41">
        <w:rPr>
          <w:rFonts w:ascii="Bodo_uzb" w:hAnsi="Bodo_uzb"/>
          <w:sz w:val="28"/>
        </w:rPr>
        <w:t>. Жамоа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бари мавжуд стратегия асос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да режалар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ади ёки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турувчи идорадан топшири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ол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ди. Уни бажариш учун барча шароитлар, ресурсларни (инсон ва моддий р</w:t>
      </w:r>
      <w:r w:rsidRPr="00F16F41">
        <w:rPr>
          <w:rFonts w:ascii="Bodo_uzb" w:hAnsi="Bodo_uzb"/>
          <w:sz w:val="28"/>
        </w:rPr>
        <w:t>е</w:t>
      </w:r>
      <w:r w:rsidRPr="00F16F41">
        <w:rPr>
          <w:rFonts w:ascii="Bodo_uzb" w:hAnsi="Bodo_uzb"/>
          <w:sz w:val="28"/>
        </w:rPr>
        <w:t xml:space="preserve">сурслар)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исобга олиш,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дозаси ва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сулот тайёрлаш хронологяс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лаш, ресурсларни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симлаш, э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тимоллиги бўлган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ийинчиликла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ни олдиндан кўра билиш ва зурур за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ираларни тайёрлаб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ўйиш та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озо эт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лади. Режалаштириш фа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ат ма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сулот тайёрлаш,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ва ресурслар са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фига тааллу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 бўлмасдан, жамоанинг ижтимоий ривожлан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ши,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унумдорлигини, ходимларнинг малакасини, уларнинг умумий маданий с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 xml:space="preserve">виясини ошириш кабиларни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 кўзда тутиши лозим. Режалаштириш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бариятнинг ижтимоий-психологик функцияларига ало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адор, чунки у жамоа ва шахсни тарбиялаш дастурларини, интилиш хоссаларини ўз ичига олиши даркор. Бу вазифани ечмасдан туриб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унумдорлигини ош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риш, жамоани ижтимоий-психологик бирлик сифатида ривожлантириб былмайди.</w:t>
      </w:r>
    </w:p>
    <w:p w:rsidR="00FD4AEA" w:rsidRPr="00F16F41" w:rsidRDefault="00FD4AEA" w:rsidP="00FD4AEA">
      <w:pPr>
        <w:pStyle w:val="a3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  <w:i/>
        </w:rPr>
        <w:tab/>
        <w:t>Мослаштириш вазифаси</w:t>
      </w:r>
      <w:r w:rsidRPr="00F16F41">
        <w:rPr>
          <w:rFonts w:ascii="Bodo_uzb" w:hAnsi="Bodo_uzb"/>
        </w:rPr>
        <w:t xml:space="preserve"> (мувофи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лаштириш). Жамоа аъзолар</w:t>
      </w:r>
      <w:r w:rsidRPr="00F16F41">
        <w:rPr>
          <w:rFonts w:ascii="Bodo_uzb" w:hAnsi="Bodo_uzb"/>
        </w:rPr>
        <w:t>и</w:t>
      </w:r>
      <w:r w:rsidRPr="00F16F41">
        <w:rPr>
          <w:rFonts w:ascii="Bodo_uzb" w:hAnsi="Bodo_uzb"/>
        </w:rPr>
        <w:t>нинг фаолиятини мувофи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лаштириш ра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бариятнинг асосий вазифаси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исобла</w:t>
      </w:r>
      <w:r w:rsidRPr="00F16F41">
        <w:rPr>
          <w:rFonts w:ascii="Bodo_uzb" w:hAnsi="Bodo_uzb"/>
        </w:rPr>
        <w:t>н</w:t>
      </w:r>
      <w:r w:rsidRPr="00F16F41">
        <w:rPr>
          <w:rFonts w:ascii="Bodo_uzb" w:hAnsi="Bodo_uzb"/>
        </w:rPr>
        <w:t>ади. Ю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орида таъкидланганидек, фа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ат мувофи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лаштирилган фаолия</w:t>
      </w:r>
      <w:r w:rsidRPr="00F16F41">
        <w:rPr>
          <w:rFonts w:ascii="Bodo_uzb" w:hAnsi="Bodo_uzb"/>
        </w:rPr>
        <w:t>т</w:t>
      </w:r>
      <w:r w:rsidRPr="00F16F41">
        <w:rPr>
          <w:rFonts w:ascii="Bodo_uzb" w:hAnsi="Bodo_uzb"/>
        </w:rPr>
        <w:t xml:space="preserve">дагина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ўшимча ишлаб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ариш кучлари (синергик унум) юзага келади. Ижрочиларнинг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аракатини келиштириш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топшири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ларини реж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ли та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симлаш, умумий вазифаларни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ал этиш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та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симотигагина дах</w:t>
      </w:r>
      <w:r w:rsidRPr="00F16F41">
        <w:rPr>
          <w:rFonts w:ascii="Bodo_uzb" w:hAnsi="Bodo_uzb"/>
        </w:rPr>
        <w:t>л</w:t>
      </w:r>
      <w:r w:rsidRPr="00F16F41">
        <w:rPr>
          <w:rFonts w:ascii="Bodo_uzb" w:hAnsi="Bodo_uzb"/>
        </w:rPr>
        <w:t xml:space="preserve">дор бўлиб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олмай, тайёргарлик даражасининг кундалик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исоби, жамоа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 фаолиятининг мавжуд тизимларини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ам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амраб олади.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</w:r>
      <w:r w:rsidRPr="00F16F41">
        <w:rPr>
          <w:rFonts w:ascii="Bodo_uzb" w:hAnsi="Bodo_uzb"/>
          <w:i/>
          <w:sz w:val="28"/>
        </w:rPr>
        <w:t xml:space="preserve">Тартибга солиш </w:t>
      </w:r>
      <w:r w:rsidRPr="00F16F41">
        <w:rPr>
          <w:rFonts w:ascii="Bodo_uzb" w:hAnsi="Bodo_uzb"/>
          <w:sz w:val="28"/>
        </w:rPr>
        <w:t>мувофи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лаштиришга турдош вазифа бўлиб,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кўрсаткичларини танланган доирада тутиб туриш зарурати 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лан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 У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жараёнларининг самарали бўлишига шароит яратади.</w:t>
      </w:r>
    </w:p>
    <w:p w:rsidR="00FD4AEA" w:rsidRPr="00F16F41" w:rsidRDefault="00FD4AEA" w:rsidP="00FD4AEA">
      <w:pPr>
        <w:pStyle w:val="a3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</w:rPr>
        <w:tab/>
      </w:r>
      <w:r w:rsidRPr="00F16F41">
        <w:rPr>
          <w:rFonts w:ascii="Bodo_uzb" w:hAnsi="Bodo_uzb"/>
          <w:i/>
        </w:rPr>
        <w:t>Регламентация вазифаси</w:t>
      </w:r>
      <w:r w:rsidRPr="00F16F41">
        <w:rPr>
          <w:rFonts w:ascii="Bodo_uzb" w:hAnsi="Bodo_uzb"/>
        </w:rPr>
        <w:t xml:space="preserve">. У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окимият кучи билан ишлаб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ариш тизимида жараёнларнинг кечиши,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 ва дам олиш режими,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 ва бурчлар тизими ва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.к.ларнинг муайян тартибга амал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илинишини </w:t>
      </w:r>
      <w:r w:rsidRPr="00F16F41">
        <w:rPr>
          <w:rFonts w:ascii="Bodo_uzb" w:hAnsi="Bodo_uzb"/>
        </w:rPr>
        <w:lastRenderedPageBreak/>
        <w:t xml:space="preserve">таъминлашга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аратилган. Аксарият ишлаб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ариш муносабатлари регл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ментга солинади. Регламентация - бу техник, технологик таъминотни ташкил этиш, техникани таъмирлаш ва унга хизмат кўрсатиш, ахборот алм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 xml:space="preserve">шиш жараёнларини амалга оширишга имкон яратувчи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у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ий асосдир.</w:t>
      </w:r>
    </w:p>
    <w:p w:rsidR="00FD4AEA" w:rsidRPr="00F16F41" w:rsidRDefault="00FD4AEA" w:rsidP="00FD4AEA">
      <w:pPr>
        <w:pStyle w:val="a3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  <w:i/>
        </w:rPr>
        <w:tab/>
        <w:t>Ра</w:t>
      </w:r>
      <w:r>
        <w:rPr>
          <w:rFonts w:ascii="Bodo_uzb" w:hAnsi="Bodo_uzb"/>
          <w:i/>
        </w:rPr>
        <w:t>ғ</w:t>
      </w:r>
      <w:r w:rsidRPr="00F16F41">
        <w:rPr>
          <w:rFonts w:ascii="Bodo_uzb" w:hAnsi="Bodo_uzb"/>
          <w:i/>
        </w:rPr>
        <w:t>батлантириш (иштиё</w:t>
      </w:r>
      <w:r>
        <w:rPr>
          <w:rFonts w:ascii="Bodo_uzb" w:hAnsi="Bodo_uzb"/>
          <w:i/>
        </w:rPr>
        <w:t>қ</w:t>
      </w:r>
      <w:r w:rsidRPr="00F16F41">
        <w:rPr>
          <w:rFonts w:ascii="Bodo_uzb" w:hAnsi="Bodo_uzb"/>
          <w:i/>
        </w:rPr>
        <w:t xml:space="preserve"> уй</w:t>
      </w:r>
      <w:r>
        <w:rPr>
          <w:rFonts w:ascii="Bodo_uzb" w:hAnsi="Bodo_uzb"/>
          <w:i/>
        </w:rPr>
        <w:t>ғ</w:t>
      </w:r>
      <w:r w:rsidRPr="00F16F41">
        <w:rPr>
          <w:rFonts w:ascii="Bodo_uzb" w:hAnsi="Bodo_uzb"/>
          <w:i/>
        </w:rPr>
        <w:t>отиш) вазифаси</w:t>
      </w:r>
      <w:r w:rsidRPr="00F16F41">
        <w:rPr>
          <w:rFonts w:ascii="Bodo_uzb" w:hAnsi="Bodo_uzb"/>
        </w:rPr>
        <w:t xml:space="preserve">. Жамоа ва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ар бир шахс, айни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са ривожланишнинг дастлабки бос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ичларида ишлаб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ариш фаоллигининг ра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батлантирилишига (мотивациясига) э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тиёж сезадилар. Тажриба кўрсатадики, ра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батлар (майллар) тў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 xml:space="preserve">ри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исобга олинганда ю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ори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унумдорлигига эришиш мумкин. Ра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 xml:space="preserve">батларни одатда моддий ва маънавий турларга бўлинади.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ар иккиси уй</w:t>
      </w:r>
      <w:r>
        <w:rPr>
          <w:rFonts w:ascii="Bodo_uzb" w:hAnsi="Bodo_uzb"/>
        </w:rPr>
        <w:t>ғ</w:t>
      </w:r>
      <w:r w:rsidRPr="00F16F41">
        <w:rPr>
          <w:rFonts w:ascii="Bodo_uzb" w:hAnsi="Bodo_uzb"/>
        </w:rPr>
        <w:t>унлашганда таъсир кучи ошади.</w:t>
      </w:r>
    </w:p>
    <w:p w:rsidR="00FD4AEA" w:rsidRPr="00F16F41" w:rsidRDefault="00FD4AEA" w:rsidP="00FD4AEA">
      <w:pPr>
        <w:pStyle w:val="a3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  <w:i/>
        </w:rPr>
        <w:tab/>
        <w:t xml:space="preserve">Назорат </w:t>
      </w:r>
      <w:r>
        <w:rPr>
          <w:rFonts w:ascii="Bodo_uzb" w:hAnsi="Bodo_uzb"/>
          <w:i/>
        </w:rPr>
        <w:t>қ</w:t>
      </w:r>
      <w:r w:rsidRPr="00F16F41">
        <w:rPr>
          <w:rFonts w:ascii="Bodo_uzb" w:hAnsi="Bodo_uzb"/>
          <w:i/>
        </w:rPr>
        <w:t>илиш вазифаси</w:t>
      </w:r>
      <w:r w:rsidRPr="00F16F41">
        <w:rPr>
          <w:rFonts w:ascii="Bodo_uzb" w:hAnsi="Bodo_uzb"/>
        </w:rPr>
        <w:t xml:space="preserve">. Назорат бу натижаларни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ўйилган ма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садлар билан та</w:t>
      </w:r>
      <w:r>
        <w:rPr>
          <w:rFonts w:ascii="Bodo_uzb" w:hAnsi="Bodo_uzb"/>
        </w:rPr>
        <w:t>ққ</w:t>
      </w:r>
      <w:r w:rsidRPr="00F16F41">
        <w:rPr>
          <w:rFonts w:ascii="Bodo_uzb" w:hAnsi="Bodo_uzb"/>
        </w:rPr>
        <w:t>солашдир. У жамоа фаолиятининг муайян маън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вий-психологик 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лимини са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лашга,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 регламентига амал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илишга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аратилган бўлиб маънавий-психологик 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лимга таъсир этади. Айрим шахсларнинг интизомсизлиги, иш тартибини бузиши, ма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сулот сифатини п</w:t>
      </w:r>
      <w:r w:rsidRPr="00F16F41">
        <w:rPr>
          <w:rFonts w:ascii="Bodo_uzb" w:hAnsi="Bodo_uzb"/>
        </w:rPr>
        <w:t>а</w:t>
      </w:r>
      <w:r w:rsidRPr="00F16F41">
        <w:rPr>
          <w:rFonts w:ascii="Bodo_uzb" w:hAnsi="Bodo_uzb"/>
        </w:rPr>
        <w:t>сайтириши жамоада саросима, танглик, ишончсизлик ва ш.к. келтириб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аради. 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Назорат шахсан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бар ва унинг вакили, шунингдек, махсус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айъатлар ва жамоа аъзолари, шу жумладан, ташаббускор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лар том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нидан амалга оширилади. Назорат жамоа аъзолари томонидан амалга оширилга</w:t>
      </w:r>
      <w:r w:rsidRPr="00F16F41">
        <w:rPr>
          <w:rFonts w:ascii="Bodo_uzb" w:hAnsi="Bodo_uzb"/>
          <w:sz w:val="28"/>
        </w:rPr>
        <w:t>н</w:t>
      </w:r>
      <w:r w:rsidRPr="00F16F41">
        <w:rPr>
          <w:rFonts w:ascii="Bodo_uzb" w:hAnsi="Bodo_uzb"/>
          <w:sz w:val="28"/>
        </w:rPr>
        <w:t xml:space="preserve">да жамоанинг ўз-ўзини назорат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илиши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Назорат ишнинг 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волини ани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лаш ва пировард натижада жамоа ва шахсга камчиликларни тугатиш ва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ийинчиликларни бартараф этишга кўмаклашишга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аратилган.</w:t>
      </w:r>
    </w:p>
    <w:p w:rsidR="00FD4AEA" w:rsidRPr="00F16F41" w:rsidRDefault="00FD4AEA" w:rsidP="00FD4AEA">
      <w:pPr>
        <w:pStyle w:val="a3"/>
        <w:spacing w:line="310" w:lineRule="atLeast"/>
        <w:ind w:firstLine="680"/>
        <w:rPr>
          <w:rFonts w:ascii="Bodo_uzb" w:hAnsi="Bodo_uzb"/>
        </w:rPr>
      </w:pPr>
      <w:r w:rsidRPr="00F16F41">
        <w:rPr>
          <w:rFonts w:ascii="Bodo_uzb" w:hAnsi="Bodo_uzb"/>
          <w:i/>
        </w:rPr>
        <w:tab/>
        <w:t>Тарбиялаш вазифаси</w:t>
      </w:r>
      <w:r w:rsidRPr="00F16F41">
        <w:rPr>
          <w:rFonts w:ascii="Bodo_uzb" w:hAnsi="Bodo_uzb"/>
        </w:rPr>
        <w:t>. Жамоага ра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барлик фа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ат ю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ори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унумдорлигига эришиш ва сифатли ма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сулот ишлаб чи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арилишини таъминлашдангина иборат бўлмай, жамоада уюш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лик билан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 xml:space="preserve">нат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 xml:space="preserve">илишга ва яшашга 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одир, юксак ме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нат ахло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ига эга ходимларни тарби</w:t>
      </w:r>
      <w:r w:rsidRPr="00F16F41">
        <w:rPr>
          <w:rFonts w:ascii="Bodo_uzb" w:hAnsi="Bodo_uzb"/>
        </w:rPr>
        <w:t>я</w:t>
      </w:r>
      <w:r w:rsidRPr="00F16F41">
        <w:rPr>
          <w:rFonts w:ascii="Bodo_uzb" w:hAnsi="Bodo_uzb"/>
        </w:rPr>
        <w:t xml:space="preserve">лашни 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ам кўзда тутади.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b/>
          <w:sz w:val="28"/>
        </w:rPr>
      </w:pPr>
    </w:p>
    <w:p w:rsidR="00FD4AEA" w:rsidRPr="00F16F41" w:rsidRDefault="00FD4AEA" w:rsidP="00FD4AEA">
      <w:pPr>
        <w:pStyle w:val="33"/>
        <w:keepNext w:val="0"/>
        <w:spacing w:line="310" w:lineRule="atLeast"/>
        <w:rPr>
          <w:rFonts w:ascii="Bodo_uzb" w:hAnsi="Bodo_uzb"/>
        </w:rPr>
      </w:pP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ис</w:t>
      </w:r>
      <w:r>
        <w:rPr>
          <w:rFonts w:ascii="Bodo_uzb" w:hAnsi="Bodo_uzb"/>
        </w:rPr>
        <w:t>қ</w:t>
      </w:r>
      <w:r w:rsidRPr="00F16F41">
        <w:rPr>
          <w:rFonts w:ascii="Bodo_uzb" w:hAnsi="Bodo_uzb"/>
        </w:rPr>
        <w:t>ача хулосалар</w:t>
      </w:r>
    </w:p>
    <w:p w:rsidR="00FD4AEA" w:rsidRPr="00F16F41" w:rsidRDefault="00FD4AEA" w:rsidP="00FD4AEA">
      <w:pPr>
        <w:spacing w:line="310" w:lineRule="atLeast"/>
        <w:ind w:firstLine="680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Мавзуда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жамоасидаги барча ижтимоий-ме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жараёнлари ходимлар ва ташкилотнинг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садларига бўйсундирилиши лозим. Бунинг учун, биринчи навбатда,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жамоасида якдиллик, бирликни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топтириш талаб этилади.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фаолияти жамоа аъзоларининг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амко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лиги шаклида амалга оширилганда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 томонлама самарали бўлади. Таъкид этилган шартларнинг етарли даражада бажарилиши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жамоасида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арувнинг нечо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илона ташкил этилганига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 Ходимла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 xml:space="preserve">нинг мотивацияларини англаш, уларни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аракатлантирувчи кучлар, восит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ларни билиш ор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алигина жамоада самарали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арувни йўлга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ўйиш мумкин.</w:t>
      </w:r>
    </w:p>
    <w:p w:rsidR="00FD4AEA" w:rsidRPr="00F16F41" w:rsidRDefault="00FD4AEA" w:rsidP="00FD4AEA">
      <w:pPr>
        <w:pStyle w:val="33"/>
        <w:spacing w:line="310" w:lineRule="atLeast"/>
        <w:rPr>
          <w:rFonts w:ascii="Bodo_uzb" w:hAnsi="Bodo_uzb"/>
        </w:rPr>
      </w:pPr>
    </w:p>
    <w:p w:rsidR="00FD4AEA" w:rsidRPr="00D026F4" w:rsidRDefault="00FD4AEA" w:rsidP="00FD4AEA">
      <w:pPr>
        <w:pStyle w:val="33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</w:rPr>
        <w:t>Таянч иборалар</w:t>
      </w:r>
    </w:p>
    <w:p w:rsidR="00FD4AEA" w:rsidRPr="00F16F41" w:rsidRDefault="00FD4AEA" w:rsidP="00FD4AEA">
      <w:pPr>
        <w:ind w:firstLine="709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ab/>
        <w:t>Жамоа, ижтимоий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, уюшган,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арув, интизом ва жавобга</w:t>
      </w:r>
      <w:r w:rsidRPr="00F16F41">
        <w:rPr>
          <w:rFonts w:ascii="Bodo_uzb" w:hAnsi="Bodo_uzb"/>
          <w:sz w:val="28"/>
        </w:rPr>
        <w:t>р</w:t>
      </w:r>
      <w:r w:rsidRPr="00F16F41">
        <w:rPr>
          <w:rFonts w:ascii="Bodo_uzb" w:hAnsi="Bodo_uzb"/>
          <w:sz w:val="28"/>
        </w:rPr>
        <w:t>лик органлари, ижтимоий-психологик бирлик, парциал бирлик, умумий бирлик, коллективизм, синергик унум, 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и (объектив) шартлар, </w:t>
      </w:r>
      <w:r w:rsidRPr="00F16F41">
        <w:rPr>
          <w:rFonts w:ascii="Bodo_uzb" w:hAnsi="Bodo_uzb"/>
          <w:sz w:val="28"/>
        </w:rPr>
        <w:tab/>
        <w:t>и</w:t>
      </w:r>
      <w:r w:rsidRPr="00F16F41">
        <w:rPr>
          <w:rFonts w:ascii="Bodo_uzb" w:hAnsi="Bodo_uzb"/>
          <w:sz w:val="28"/>
        </w:rPr>
        <w:t>ч</w:t>
      </w:r>
      <w:r w:rsidRPr="00F16F41">
        <w:rPr>
          <w:rFonts w:ascii="Bodo_uzb" w:hAnsi="Bodo_uzb"/>
          <w:sz w:val="28"/>
        </w:rPr>
        <w:t>ки (субъектив) шартлар,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нинг самарадорлиги ва ривожланиши,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бар: унинг ташкилотчилик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обилияти ва маънавий ахло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и, жамоанинг ривожланиш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ичлари: бирламчи синтез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ичи, т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ба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аланиш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ичи, синтез бос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ичи, жамоа тара</w:t>
      </w:r>
      <w:r>
        <w:rPr>
          <w:rFonts w:ascii="Bodo_uzb" w:hAnsi="Bodo_uzb"/>
          <w:sz w:val="28"/>
        </w:rPr>
        <w:t>ққ</w:t>
      </w:r>
      <w:r w:rsidRPr="00F16F41">
        <w:rPr>
          <w:rFonts w:ascii="Bodo_uzb" w:hAnsi="Bodo_uzb"/>
          <w:sz w:val="28"/>
        </w:rPr>
        <w:t xml:space="preserve">иётининг учта даражаси -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уйи, ўрта ва ю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ори д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ражалари, жамоадаги пассив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, актив фаолият,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садлар ва манфаатлар, истаклар бирлиги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топиши, д</w:t>
      </w:r>
      <w:r w:rsidRPr="00F16F41">
        <w:rPr>
          <w:rFonts w:ascii="Bodo_uzb" w:hAnsi="Bodo_uzb"/>
          <w:sz w:val="28"/>
        </w:rPr>
        <w:t>ў</w:t>
      </w:r>
      <w:r w:rsidRPr="00F16F41">
        <w:rPr>
          <w:rFonts w:ascii="Bodo_uzb" w:hAnsi="Bodo_uzb"/>
          <w:sz w:val="28"/>
        </w:rPr>
        <w:t xml:space="preserve">стона 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амкорлик ва ўзаро ёрдам, норасмий мотивлар,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 бирлиги ва уюш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лик,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садлар ва мотивлар бирлиги, истакнинг бирлиги, “си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увга олиш”, кайфият, ижт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моий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нинг идроки, ало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ида шахснинг идроки, стереотип, тасаввур функциялари, гуру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ий стереотип (ташкилий маданият), жамоани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вазифаси, жамоани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садга йўналтириш вазифаси, стратеги</w:t>
      </w:r>
      <w:r w:rsidRPr="00F16F41">
        <w:rPr>
          <w:rFonts w:ascii="Bodo_uzb" w:hAnsi="Bodo_uzb"/>
          <w:sz w:val="28"/>
        </w:rPr>
        <w:t>я</w:t>
      </w:r>
      <w:r w:rsidRPr="00F16F41">
        <w:rPr>
          <w:rFonts w:ascii="Bodo_uzb" w:hAnsi="Bodo_uzb"/>
          <w:sz w:val="28"/>
        </w:rPr>
        <w:t>ни ишлаб чи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иш, режалаштириш вазифаси, мослаштириш вазифаси (мувофи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лаштириш), тартибга солиш, регламентация вазифаси, ра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батлантириш (иштиё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 уй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 xml:space="preserve">отиш) вазифаси, назорат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вазифаси, тарбиялаш вазиф</w:t>
      </w:r>
      <w:r w:rsidRPr="00F16F41">
        <w:rPr>
          <w:rFonts w:ascii="Bodo_uzb" w:hAnsi="Bodo_uzb"/>
          <w:sz w:val="28"/>
        </w:rPr>
        <w:t>а</w:t>
      </w:r>
      <w:r w:rsidRPr="00F16F41">
        <w:rPr>
          <w:rFonts w:ascii="Bodo_uzb" w:hAnsi="Bodo_uzb"/>
          <w:sz w:val="28"/>
        </w:rPr>
        <w:t>си.</w:t>
      </w:r>
    </w:p>
    <w:p w:rsidR="00FD4AEA" w:rsidRPr="00F16F41" w:rsidRDefault="00FD4AEA" w:rsidP="00FD4AEA">
      <w:pPr>
        <w:pStyle w:val="33"/>
        <w:spacing w:line="310" w:lineRule="atLeast"/>
        <w:rPr>
          <w:rFonts w:ascii="Bodo_uzb" w:hAnsi="Bodo_uzb"/>
        </w:rPr>
      </w:pPr>
    </w:p>
    <w:p w:rsidR="00FD4AEA" w:rsidRPr="00F16F41" w:rsidRDefault="00FD4AEA" w:rsidP="00FD4AEA">
      <w:pPr>
        <w:pStyle w:val="33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</w:rPr>
        <w:t>Назорат ва му</w:t>
      </w:r>
      <w:r>
        <w:rPr>
          <w:rFonts w:ascii="Bodo_uzb" w:hAnsi="Bodo_uzb"/>
        </w:rPr>
        <w:t>ҳ</w:t>
      </w:r>
      <w:r w:rsidRPr="00F16F41">
        <w:rPr>
          <w:rFonts w:ascii="Bodo_uzb" w:hAnsi="Bodo_uzb"/>
        </w:rPr>
        <w:t>окама учун саволлар</w:t>
      </w:r>
    </w:p>
    <w:p w:rsidR="00FD4AEA" w:rsidRPr="00F16F41" w:rsidRDefault="00FD4AEA" w:rsidP="00FD4AEA">
      <w:pPr>
        <w:numPr>
          <w:ilvl w:val="0"/>
          <w:numId w:val="1"/>
        </w:numPr>
        <w:spacing w:line="310" w:lineRule="atLeast"/>
        <w:ind w:hanging="34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жамоасининг тузилишини таърифланг. Парциал бирлик н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ма?</w:t>
      </w:r>
    </w:p>
    <w:p w:rsidR="00FD4AEA" w:rsidRPr="00F16F41" w:rsidRDefault="00FD4AEA" w:rsidP="00FD4AEA">
      <w:pPr>
        <w:numPr>
          <w:ilvl w:val="0"/>
          <w:numId w:val="1"/>
        </w:numPr>
        <w:spacing w:line="310" w:lineRule="atLeast"/>
        <w:ind w:hanging="34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Актив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ачон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арор топади?</w:t>
      </w:r>
    </w:p>
    <w:p w:rsidR="00FD4AEA" w:rsidRPr="00F16F41" w:rsidRDefault="00FD4AEA" w:rsidP="00FD4AEA">
      <w:pPr>
        <w:numPr>
          <w:ilvl w:val="0"/>
          <w:numId w:val="1"/>
        </w:numPr>
        <w:spacing w:line="310" w:lineRule="atLeast"/>
        <w:ind w:hanging="34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жамоасидаги ижтимоий-ме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нат муносабатларини ифодаланг. </w:t>
      </w:r>
    </w:p>
    <w:p w:rsidR="00FD4AEA" w:rsidRPr="00F16F41" w:rsidRDefault="00FD4AEA" w:rsidP="00FD4AEA">
      <w:pPr>
        <w:numPr>
          <w:ilvl w:val="0"/>
          <w:numId w:val="1"/>
        </w:numPr>
        <w:spacing w:line="310" w:lineRule="atLeast"/>
        <w:ind w:hanging="34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жамоасида 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барнинг функциялари нималардан иборат?</w:t>
      </w:r>
    </w:p>
    <w:p w:rsidR="00FD4AEA" w:rsidRPr="00F16F41" w:rsidRDefault="00FD4AEA" w:rsidP="00FD4AEA">
      <w:pPr>
        <w:numPr>
          <w:ilvl w:val="0"/>
          <w:numId w:val="1"/>
        </w:numPr>
        <w:spacing w:line="310" w:lineRule="atLeast"/>
        <w:ind w:hanging="34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 Жамоанинг ички-таш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 кайфияти нималарга бо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ли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?</w:t>
      </w:r>
    </w:p>
    <w:p w:rsidR="00FD4AEA" w:rsidRPr="00F16F41" w:rsidRDefault="00FD4AEA" w:rsidP="00FD4AEA">
      <w:pPr>
        <w:numPr>
          <w:ilvl w:val="0"/>
          <w:numId w:val="1"/>
        </w:numPr>
        <w:spacing w:line="310" w:lineRule="atLeast"/>
        <w:ind w:hanging="34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Жамоанинг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вазифаси деганда нимани тушунасиз?</w:t>
      </w:r>
    </w:p>
    <w:p w:rsidR="00FD4AEA" w:rsidRPr="00F16F41" w:rsidRDefault="00FD4AEA" w:rsidP="00FD4AEA">
      <w:pPr>
        <w:numPr>
          <w:ilvl w:val="0"/>
          <w:numId w:val="1"/>
        </w:numPr>
        <w:spacing w:line="310" w:lineRule="atLeast"/>
        <w:ind w:hanging="34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Жамонинг ма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садга йўналтириш деганда нимани тушунасиз?</w:t>
      </w:r>
    </w:p>
    <w:p w:rsidR="00FD4AEA" w:rsidRPr="00F16F41" w:rsidRDefault="00FD4AEA" w:rsidP="00FD4AEA">
      <w:pPr>
        <w:numPr>
          <w:ilvl w:val="0"/>
          <w:numId w:val="1"/>
        </w:numPr>
        <w:spacing w:line="310" w:lineRule="atLeast"/>
        <w:ind w:hanging="34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Жамоатчилик фикри деганда нимани тушунасиз?</w:t>
      </w:r>
    </w:p>
    <w:p w:rsidR="00FD4AEA" w:rsidRPr="00F16F41" w:rsidRDefault="00FD4AEA" w:rsidP="00FD4AEA">
      <w:pPr>
        <w:numPr>
          <w:ilvl w:val="0"/>
          <w:numId w:val="1"/>
        </w:numPr>
        <w:spacing w:line="310" w:lineRule="atLeast"/>
        <w:ind w:hanging="34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жамоасида рахбарнинг функциялари нималардан иборат?</w:t>
      </w:r>
    </w:p>
    <w:p w:rsidR="00FD4AEA" w:rsidRPr="00F16F41" w:rsidRDefault="00FD4AEA" w:rsidP="00FD4AEA">
      <w:pPr>
        <w:numPr>
          <w:ilvl w:val="0"/>
          <w:numId w:val="1"/>
        </w:numPr>
        <w:spacing w:line="310" w:lineRule="atLeast"/>
        <w:ind w:hanging="346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 xml:space="preserve"> Жамоанинг назорат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илиш вазаваси деганда нимани тушунасиз?</w:t>
      </w:r>
    </w:p>
    <w:p w:rsidR="00FD4AEA" w:rsidRPr="00F16F41" w:rsidRDefault="00FD4AEA" w:rsidP="00FD4AEA">
      <w:pPr>
        <w:pStyle w:val="a3"/>
        <w:spacing w:line="310" w:lineRule="atLeast"/>
        <w:ind w:firstLine="680"/>
        <w:rPr>
          <w:rFonts w:ascii="Bodo_uzb" w:hAnsi="Bodo_uzb"/>
        </w:rPr>
      </w:pPr>
    </w:p>
    <w:p w:rsidR="00FD4AEA" w:rsidRPr="00F16F41" w:rsidRDefault="00FD4AEA" w:rsidP="00FD4AEA">
      <w:pPr>
        <w:pStyle w:val="61"/>
        <w:spacing w:line="310" w:lineRule="atLeast"/>
        <w:rPr>
          <w:rFonts w:ascii="Bodo_uzb" w:hAnsi="Bodo_uzb"/>
        </w:rPr>
      </w:pPr>
      <w:r w:rsidRPr="00F16F41">
        <w:rPr>
          <w:rFonts w:ascii="Bodo_uzb" w:hAnsi="Bodo_uzb"/>
        </w:rPr>
        <w:t>Адабиётлар рўйхати</w:t>
      </w:r>
    </w:p>
    <w:p w:rsidR="00FD4AEA" w:rsidRPr="00F16F41" w:rsidRDefault="00FD4AEA" w:rsidP="00FD4AEA">
      <w:pPr>
        <w:numPr>
          <w:ilvl w:val="0"/>
          <w:numId w:val="2"/>
        </w:numPr>
        <w:spacing w:line="310" w:lineRule="atLeast"/>
        <w:ind w:left="346" w:hanging="335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Ўзбекистон Республикасининг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кодекси Т: Адолат, 1996</w:t>
      </w:r>
    </w:p>
    <w:p w:rsidR="00FD4AEA" w:rsidRPr="00F16F41" w:rsidRDefault="00FD4AEA" w:rsidP="00FD4AEA">
      <w:pPr>
        <w:numPr>
          <w:ilvl w:val="0"/>
          <w:numId w:val="2"/>
        </w:numPr>
        <w:spacing w:line="310" w:lineRule="atLeast"/>
        <w:ind w:left="346" w:hanging="335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.Х., Холмўминов Ш.Р.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тисодиёти ва социологияси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</w:t>
      </w:r>
      <w:r w:rsidRPr="00F16F41">
        <w:rPr>
          <w:rFonts w:ascii="Bodo_uzb" w:hAnsi="Bodo_uzb"/>
          <w:sz w:val="28"/>
        </w:rPr>
        <w:t>и</w:t>
      </w:r>
      <w:r w:rsidRPr="00F16F41">
        <w:rPr>
          <w:rFonts w:ascii="Bodo_uzb" w:hAnsi="Bodo_uzb"/>
          <w:sz w:val="28"/>
        </w:rPr>
        <w:t>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FD4AEA" w:rsidRPr="00F16F41" w:rsidRDefault="00FD4AEA" w:rsidP="00FD4AEA">
      <w:pPr>
        <w:numPr>
          <w:ilvl w:val="0"/>
          <w:numId w:val="2"/>
        </w:numPr>
        <w:spacing w:line="310" w:lineRule="atLeast"/>
        <w:ind w:left="346" w:hanging="335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Абдура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 xml:space="preserve">монов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.Х., Холмўминов Ш.Р. Персонални бош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ариш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-Т.: 2003</w:t>
      </w:r>
    </w:p>
    <w:p w:rsidR="00FD4AEA" w:rsidRPr="00F16F41" w:rsidRDefault="00FD4AEA" w:rsidP="00FD4AEA">
      <w:pPr>
        <w:numPr>
          <w:ilvl w:val="0"/>
          <w:numId w:val="2"/>
        </w:numPr>
        <w:spacing w:line="310" w:lineRule="atLeast"/>
        <w:ind w:left="346" w:hanging="335"/>
        <w:jc w:val="both"/>
        <w:rPr>
          <w:sz w:val="28"/>
        </w:rPr>
      </w:pPr>
      <w:r w:rsidRPr="00F16F41">
        <w:rPr>
          <w:sz w:val="28"/>
        </w:rPr>
        <w:lastRenderedPageBreak/>
        <w:t>Адамчук В.В., Ромашев О.В. Экономика и социология труда М.: 2001 (учебное пособие)</w:t>
      </w:r>
    </w:p>
    <w:p w:rsidR="00FD4AEA" w:rsidRPr="00F16F41" w:rsidRDefault="00FD4AEA" w:rsidP="00FD4AEA">
      <w:pPr>
        <w:pStyle w:val="PlainText"/>
        <w:numPr>
          <w:ilvl w:val="0"/>
          <w:numId w:val="2"/>
        </w:numPr>
        <w:spacing w:line="310" w:lineRule="atLeast"/>
        <w:ind w:left="346" w:hanging="335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Назаров А.Ш., Ме</w:t>
      </w:r>
      <w:r>
        <w:rPr>
          <w:rFonts w:ascii="Bodo_uzb" w:hAnsi="Bodo_uzb"/>
          <w:sz w:val="28"/>
        </w:rPr>
        <w:t>ҳ</w:t>
      </w:r>
      <w:r w:rsidRPr="00F16F41">
        <w:rPr>
          <w:rFonts w:ascii="Bodo_uzb" w:hAnsi="Bodo_uzb"/>
          <w:sz w:val="28"/>
        </w:rPr>
        <w:t>натни ташкил этиш ва нормалаштириш (дарслик).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FD4AEA" w:rsidRPr="00F16F41" w:rsidRDefault="00FD4AEA" w:rsidP="00FD4AEA">
      <w:pPr>
        <w:pStyle w:val="PlainText"/>
        <w:numPr>
          <w:ilvl w:val="0"/>
          <w:numId w:val="2"/>
        </w:numPr>
        <w:spacing w:line="310" w:lineRule="atLeast"/>
        <w:ind w:left="346" w:hanging="335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Нарзи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улов Н., Мухамедова О., Бо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иева И. Инсон ресурслари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</w:t>
      </w:r>
      <w:r w:rsidRPr="00F16F41">
        <w:rPr>
          <w:rFonts w:ascii="Bodo_uzb" w:hAnsi="Bodo_uzb"/>
          <w:sz w:val="28"/>
        </w:rPr>
        <w:t>о</w:t>
      </w:r>
      <w:r w:rsidRPr="00F16F41">
        <w:rPr>
          <w:rFonts w:ascii="Bodo_uzb" w:hAnsi="Bodo_uzb"/>
          <w:sz w:val="28"/>
        </w:rPr>
        <w:t>диёти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FD4AEA" w:rsidRPr="00F16F41" w:rsidRDefault="00FD4AEA" w:rsidP="00FD4AEA">
      <w:pPr>
        <w:pStyle w:val="210"/>
        <w:numPr>
          <w:ilvl w:val="0"/>
          <w:numId w:val="2"/>
        </w:numPr>
        <w:spacing w:line="310" w:lineRule="atLeast"/>
        <w:ind w:left="346" w:hanging="335"/>
        <w:jc w:val="both"/>
        <w:rPr>
          <w:rFonts w:ascii="Times New Roman" w:hAnsi="Times New Roman"/>
        </w:rPr>
      </w:pPr>
      <w:r w:rsidRPr="00F16F41">
        <w:rPr>
          <w:rFonts w:ascii="Times New Roman" w:hAnsi="Times New Roman"/>
        </w:rPr>
        <w:t>Продолжительность занятости и трудовая мобильность. –М.: ТИЕС, 2003</w:t>
      </w:r>
    </w:p>
    <w:p w:rsidR="00FD4AEA" w:rsidRPr="00F16F41" w:rsidRDefault="00FD4AEA" w:rsidP="00FD4AEA">
      <w:pPr>
        <w:pStyle w:val="210"/>
        <w:numPr>
          <w:ilvl w:val="0"/>
          <w:numId w:val="2"/>
        </w:numPr>
        <w:spacing w:line="310" w:lineRule="atLeast"/>
        <w:ind w:left="346" w:hanging="335"/>
        <w:jc w:val="both"/>
        <w:rPr>
          <w:rFonts w:ascii="Times New Roman" w:hAnsi="Times New Roman"/>
        </w:rPr>
      </w:pPr>
      <w:r w:rsidRPr="00F16F41">
        <w:rPr>
          <w:rFonts w:ascii="Times New Roman" w:hAnsi="Times New Roman"/>
        </w:rPr>
        <w:t>Развитие отраслей социальной сферы в переходной экономике. /под ред. Шилцова Е.Н. –М.: Экономический факул</w:t>
      </w:r>
      <w:r w:rsidRPr="00F16F41">
        <w:rPr>
          <w:rFonts w:ascii="Times New Roman" w:hAnsi="Times New Roman"/>
        </w:rPr>
        <w:t>ь</w:t>
      </w:r>
      <w:r w:rsidRPr="00F16F41">
        <w:rPr>
          <w:rFonts w:ascii="Times New Roman" w:hAnsi="Times New Roman"/>
        </w:rPr>
        <w:t>тет МГУ, 2001</w:t>
      </w:r>
    </w:p>
    <w:p w:rsidR="00FD4AEA" w:rsidRPr="00F16F41" w:rsidRDefault="00FD4AEA" w:rsidP="00FD4AEA">
      <w:pPr>
        <w:pStyle w:val="PlainText"/>
        <w:numPr>
          <w:ilvl w:val="0"/>
          <w:numId w:val="2"/>
        </w:numPr>
        <w:spacing w:line="310" w:lineRule="atLeast"/>
        <w:ind w:left="346" w:hanging="335"/>
        <w:jc w:val="both"/>
        <w:rPr>
          <w:rFonts w:ascii="Bodo_uzb" w:hAnsi="Bodo_uzb"/>
          <w:sz w:val="28"/>
        </w:rPr>
      </w:pPr>
      <w:r w:rsidRPr="00F16F41">
        <w:rPr>
          <w:rFonts w:ascii="Bodo_uzb" w:hAnsi="Bodo_uzb"/>
          <w:sz w:val="28"/>
        </w:rPr>
        <w:t>Холмуродов С., Шоюсупова Н. И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тисодий социология (ў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 xml:space="preserve">ув </w:t>
      </w:r>
      <w:r>
        <w:rPr>
          <w:rFonts w:ascii="Bodo_uzb" w:hAnsi="Bodo_uzb"/>
          <w:sz w:val="28"/>
        </w:rPr>
        <w:t>қ</w:t>
      </w:r>
      <w:r w:rsidRPr="00F16F41">
        <w:rPr>
          <w:rFonts w:ascii="Bodo_uzb" w:hAnsi="Bodo_uzb"/>
          <w:sz w:val="28"/>
        </w:rPr>
        <w:t>ўлланма). –Т.: Ўзбекистон ёзувчилар уюшмаси Адабиёт жам</w:t>
      </w:r>
      <w:r>
        <w:rPr>
          <w:rFonts w:ascii="Bodo_uzb" w:hAnsi="Bodo_uzb"/>
          <w:sz w:val="28"/>
        </w:rPr>
        <w:t>ғ</w:t>
      </w:r>
      <w:r w:rsidRPr="00F16F41">
        <w:rPr>
          <w:rFonts w:ascii="Bodo_uzb" w:hAnsi="Bodo_uzb"/>
          <w:sz w:val="28"/>
        </w:rPr>
        <w:t>армаси нашриёти, 2004.</w:t>
      </w:r>
    </w:p>
    <w:p w:rsidR="00FD4AEA" w:rsidRPr="00F16F41" w:rsidRDefault="00FD4AEA" w:rsidP="00FD4AEA">
      <w:pPr>
        <w:pStyle w:val="210"/>
        <w:numPr>
          <w:ilvl w:val="0"/>
          <w:numId w:val="2"/>
        </w:numPr>
        <w:tabs>
          <w:tab w:val="clear" w:pos="360"/>
          <w:tab w:val="num" w:pos="426"/>
        </w:tabs>
        <w:spacing w:line="310" w:lineRule="atLeast"/>
        <w:ind w:left="346" w:hanging="335"/>
        <w:jc w:val="both"/>
        <w:rPr>
          <w:rFonts w:ascii="Times New Roman" w:hAnsi="Times New Roman"/>
        </w:rPr>
      </w:pPr>
      <w:r w:rsidRPr="00F16F41">
        <w:rPr>
          <w:rFonts w:ascii="Times New Roman" w:hAnsi="Times New Roman"/>
        </w:rPr>
        <w:t>Шеглова С.Н. Социальное партнерство в сфере трудовых отношений М.: Профиздат, 2000</w:t>
      </w:r>
    </w:p>
    <w:p w:rsidR="00FD4AEA" w:rsidRPr="00F16F41" w:rsidRDefault="00FD4AEA" w:rsidP="00FD4AEA">
      <w:pPr>
        <w:pStyle w:val="210"/>
        <w:numPr>
          <w:ilvl w:val="0"/>
          <w:numId w:val="2"/>
        </w:numPr>
        <w:tabs>
          <w:tab w:val="clear" w:pos="360"/>
          <w:tab w:val="num" w:pos="426"/>
        </w:tabs>
        <w:spacing w:line="310" w:lineRule="atLeast"/>
        <w:ind w:left="346" w:hanging="335"/>
        <w:jc w:val="both"/>
        <w:rPr>
          <w:rFonts w:ascii="Times New Roman" w:hAnsi="Times New Roman"/>
        </w:rPr>
      </w:pPr>
      <w:r w:rsidRPr="00F16F41">
        <w:rPr>
          <w:rFonts w:ascii="Times New Roman" w:hAnsi="Times New Roman"/>
        </w:rPr>
        <w:t>Экономика и социология труда. –М.: изд-во «Буглайн», 2005.</w:t>
      </w:r>
    </w:p>
    <w:p w:rsidR="00FD4AEA" w:rsidRPr="00F16F41" w:rsidRDefault="00FD4AEA" w:rsidP="00FD4AEA">
      <w:pPr>
        <w:pStyle w:val="210"/>
        <w:numPr>
          <w:ilvl w:val="0"/>
          <w:numId w:val="2"/>
        </w:numPr>
        <w:tabs>
          <w:tab w:val="clear" w:pos="360"/>
          <w:tab w:val="num" w:pos="426"/>
        </w:tabs>
        <w:spacing w:line="310" w:lineRule="atLeast"/>
        <w:ind w:left="346" w:hanging="335"/>
        <w:jc w:val="both"/>
        <w:rPr>
          <w:rFonts w:ascii="Times New Roman" w:hAnsi="Times New Roman"/>
        </w:rPr>
      </w:pPr>
      <w:r w:rsidRPr="00F16F41">
        <w:rPr>
          <w:rFonts w:ascii="Times New Roman" w:hAnsi="Times New Roman"/>
        </w:rPr>
        <w:t>Экономика предприятия. Конспект лекций. –М.: изд-во ПРИОР, 2003</w:t>
      </w:r>
    </w:p>
    <w:p w:rsidR="00FD4AEA" w:rsidRPr="00F16F41" w:rsidRDefault="00FD4AEA" w:rsidP="00FD4AEA">
      <w:pPr>
        <w:pStyle w:val="PlainText"/>
        <w:spacing w:line="310" w:lineRule="atLeast"/>
        <w:jc w:val="both"/>
        <w:rPr>
          <w:rFonts w:ascii="Times New Roman" w:hAnsi="Times New Roman"/>
          <w:sz w:val="28"/>
        </w:rPr>
      </w:pPr>
    </w:p>
    <w:p w:rsidR="00FD4AEA" w:rsidRPr="00F16F41" w:rsidRDefault="00FD4AEA" w:rsidP="00FD4AEA">
      <w:pPr>
        <w:pStyle w:val="PlainText"/>
        <w:spacing w:line="310" w:lineRule="atLeast"/>
        <w:jc w:val="center"/>
        <w:rPr>
          <w:rFonts w:ascii="Bodo_uzb" w:hAnsi="Bodo_uzb"/>
          <w:b/>
          <w:sz w:val="28"/>
          <w:lang w:val="en-US"/>
        </w:rPr>
      </w:pPr>
      <w:r w:rsidRPr="00F16F41">
        <w:rPr>
          <w:rFonts w:ascii="Bodo_uzb" w:hAnsi="Bodo_uzb"/>
          <w:b/>
          <w:sz w:val="28"/>
        </w:rPr>
        <w:t>Интернет сайтлари</w:t>
      </w:r>
    </w:p>
    <w:p w:rsidR="00FD4AEA" w:rsidRPr="00F16F41" w:rsidRDefault="00FD4AEA" w:rsidP="00FD4AEA">
      <w:pPr>
        <w:numPr>
          <w:ilvl w:val="0"/>
          <w:numId w:val="3"/>
        </w:numPr>
        <w:spacing w:line="310" w:lineRule="atLeast"/>
        <w:jc w:val="both"/>
        <w:rPr>
          <w:rFonts w:ascii="Bodo_uzb" w:hAnsi="Bodo_uzb"/>
          <w:spacing w:val="-10"/>
          <w:sz w:val="28"/>
        </w:rPr>
      </w:pPr>
      <w:r w:rsidRPr="00F16F41">
        <w:rPr>
          <w:i/>
          <w:spacing w:val="-10"/>
          <w:sz w:val="28"/>
        </w:rPr>
        <w:t>http://www.rbtl.ru –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Ме</w:t>
      </w:r>
      <w:r>
        <w:rPr>
          <w:rFonts w:ascii="Bodo_uzb" w:hAnsi="Bodo_uzb"/>
          <w:spacing w:val="-10"/>
          <w:sz w:val="28"/>
        </w:rPr>
        <w:t>ҳ</w:t>
      </w:r>
      <w:r w:rsidRPr="00F16F41">
        <w:rPr>
          <w:rFonts w:ascii="Bodo_uzb" w:hAnsi="Bodo_uzb"/>
          <w:spacing w:val="-10"/>
          <w:sz w:val="28"/>
        </w:rPr>
        <w:t>нат социологияси быйича маълумотларни олишни таъминловчи Россия Федераци</w:t>
      </w:r>
      <w:r w:rsidRPr="00F16F41">
        <w:rPr>
          <w:rFonts w:ascii="Bodo_uzb" w:hAnsi="Bodo_uzb"/>
          <w:spacing w:val="-10"/>
          <w:sz w:val="28"/>
        </w:rPr>
        <w:t>я</w:t>
      </w:r>
      <w:r w:rsidRPr="00F16F41">
        <w:rPr>
          <w:rFonts w:ascii="Bodo_uzb" w:hAnsi="Bodo_uzb"/>
          <w:spacing w:val="-10"/>
          <w:sz w:val="28"/>
        </w:rPr>
        <w:t>си сайти.</w:t>
      </w:r>
    </w:p>
    <w:p w:rsidR="00FD4AEA" w:rsidRPr="00F16F41" w:rsidRDefault="00FD4AEA" w:rsidP="00FD4AEA">
      <w:pPr>
        <w:numPr>
          <w:ilvl w:val="0"/>
          <w:numId w:val="3"/>
        </w:numPr>
        <w:spacing w:line="310" w:lineRule="atLeast"/>
        <w:jc w:val="both"/>
        <w:rPr>
          <w:rFonts w:ascii="Bodo_uzb" w:hAnsi="Bodo_uzb"/>
          <w:spacing w:val="-10"/>
          <w:sz w:val="28"/>
        </w:rPr>
      </w:pPr>
      <w:r w:rsidRPr="00F16F41">
        <w:rPr>
          <w:i/>
          <w:spacing w:val="-10"/>
          <w:sz w:val="28"/>
        </w:rPr>
        <w:t>http://lib.socio.msu.ru –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Москва Давлат Университетининг кутубхонаси. Умумий социология, жумладан, ме</w:t>
      </w:r>
      <w:r>
        <w:rPr>
          <w:rFonts w:ascii="Bodo_uzb" w:hAnsi="Bodo_uzb"/>
          <w:spacing w:val="-10"/>
          <w:sz w:val="28"/>
        </w:rPr>
        <w:t>ҳ</w:t>
      </w:r>
      <w:r w:rsidRPr="00F16F41">
        <w:rPr>
          <w:rFonts w:ascii="Bodo_uzb" w:hAnsi="Bodo_uzb"/>
          <w:spacing w:val="-10"/>
          <w:sz w:val="28"/>
        </w:rPr>
        <w:t>нат социологияси быйича эле</w:t>
      </w:r>
      <w:r w:rsidRPr="00F16F41">
        <w:rPr>
          <w:rFonts w:ascii="Bodo_uzb" w:hAnsi="Bodo_uzb"/>
          <w:spacing w:val="-10"/>
          <w:sz w:val="28"/>
        </w:rPr>
        <w:t>к</w:t>
      </w:r>
      <w:r w:rsidRPr="00F16F41">
        <w:rPr>
          <w:rFonts w:ascii="Bodo_uzb" w:hAnsi="Bodo_uzb"/>
          <w:spacing w:val="-10"/>
          <w:sz w:val="28"/>
        </w:rPr>
        <w:t>трон адабиётларни олишни таъминлайди.</w:t>
      </w:r>
    </w:p>
    <w:p w:rsidR="00FD4AEA" w:rsidRPr="00F16F41" w:rsidRDefault="00FD4AEA" w:rsidP="00FD4AEA">
      <w:pPr>
        <w:numPr>
          <w:ilvl w:val="0"/>
          <w:numId w:val="3"/>
        </w:numPr>
        <w:spacing w:line="310" w:lineRule="atLeast"/>
        <w:jc w:val="both"/>
        <w:rPr>
          <w:rFonts w:ascii="Bodo_uzb" w:hAnsi="Bodo_uzb"/>
          <w:spacing w:val="-10"/>
          <w:sz w:val="28"/>
        </w:rPr>
      </w:pPr>
      <w:r w:rsidRPr="00F16F41">
        <w:rPr>
          <w:i/>
          <w:spacing w:val="-10"/>
          <w:sz w:val="28"/>
        </w:rPr>
        <w:t>http://book.vsem.ru</w:t>
      </w:r>
      <w:r w:rsidRPr="00F16F41">
        <w:rPr>
          <w:spacing w:val="-10"/>
          <w:sz w:val="28"/>
        </w:rPr>
        <w:t xml:space="preserve"> –</w:t>
      </w:r>
      <w:r w:rsidRPr="00F16F41">
        <w:rPr>
          <w:i/>
          <w:spacing w:val="-10"/>
          <w:sz w:val="28"/>
        </w:rPr>
        <w:t xml:space="preserve">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Ме</w:t>
      </w:r>
      <w:r>
        <w:rPr>
          <w:rFonts w:ascii="Bodo_uzb" w:hAnsi="Bodo_uzb"/>
          <w:spacing w:val="-10"/>
          <w:sz w:val="28"/>
        </w:rPr>
        <w:t>ҳ</w:t>
      </w:r>
      <w:r w:rsidRPr="00F16F41">
        <w:rPr>
          <w:rFonts w:ascii="Bodo_uzb" w:hAnsi="Bodo_uzb"/>
          <w:spacing w:val="-10"/>
          <w:sz w:val="28"/>
        </w:rPr>
        <w:t>нат социологияси быйича адаб</w:t>
      </w:r>
      <w:r w:rsidRPr="00F16F41">
        <w:rPr>
          <w:rFonts w:ascii="Bodo_uzb" w:hAnsi="Bodo_uzb"/>
          <w:spacing w:val="-10"/>
          <w:sz w:val="28"/>
        </w:rPr>
        <w:t>и</w:t>
      </w:r>
      <w:r w:rsidRPr="00F16F41">
        <w:rPr>
          <w:rFonts w:ascii="Bodo_uzb" w:hAnsi="Bodo_uzb"/>
          <w:spacing w:val="-10"/>
          <w:sz w:val="28"/>
        </w:rPr>
        <w:t>ётларни савдоси билан шу</w:t>
      </w:r>
      <w:r>
        <w:rPr>
          <w:rFonts w:ascii="Bodo_uzb" w:hAnsi="Bodo_uzb"/>
          <w:spacing w:val="-10"/>
          <w:sz w:val="28"/>
        </w:rPr>
        <w:t>ғ</w:t>
      </w:r>
      <w:r w:rsidRPr="00F16F41">
        <w:rPr>
          <w:rFonts w:ascii="Bodo_uzb" w:hAnsi="Bodo_uzb"/>
          <w:spacing w:val="-10"/>
          <w:sz w:val="28"/>
        </w:rPr>
        <w:t>улланувчи сайт, Россия Федерацияси.</w:t>
      </w:r>
    </w:p>
    <w:p w:rsidR="00FD4AEA" w:rsidRPr="00F16F41" w:rsidRDefault="00FD4AEA" w:rsidP="00FD4AEA">
      <w:pPr>
        <w:numPr>
          <w:ilvl w:val="0"/>
          <w:numId w:val="3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i/>
          <w:spacing w:val="-10"/>
          <w:sz w:val="28"/>
          <w:lang w:val="en-US"/>
        </w:rPr>
        <w:t>h</w:t>
      </w:r>
      <w:r w:rsidRPr="00F16F41">
        <w:rPr>
          <w:i/>
          <w:spacing w:val="-10"/>
          <w:sz w:val="28"/>
        </w:rPr>
        <w:t xml:space="preserve">ttp://www.soc.pu.ru </w:t>
      </w:r>
      <w:r w:rsidRPr="00F16F41">
        <w:rPr>
          <w:spacing w:val="-10"/>
          <w:sz w:val="28"/>
        </w:rPr>
        <w:t>–</w:t>
      </w:r>
      <w:r w:rsidRPr="00F16F41">
        <w:rPr>
          <w:i/>
          <w:spacing w:val="-10"/>
          <w:sz w:val="28"/>
        </w:rPr>
        <w:t xml:space="preserve">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Россия Федерациясининг «Социол</w:t>
      </w:r>
      <w:r w:rsidRPr="00F16F41">
        <w:rPr>
          <w:rFonts w:ascii="Bodo_uzb" w:hAnsi="Bodo_uzb"/>
          <w:spacing w:val="-10"/>
          <w:sz w:val="28"/>
        </w:rPr>
        <w:t>о</w:t>
      </w:r>
      <w:r w:rsidRPr="00F16F41">
        <w:rPr>
          <w:rFonts w:ascii="Bodo_uzb" w:hAnsi="Bodo_uzb"/>
          <w:spacing w:val="-10"/>
          <w:sz w:val="28"/>
        </w:rPr>
        <w:t>гические исследования» журналининг электрон манзили.</w:t>
      </w:r>
    </w:p>
    <w:p w:rsidR="00FD4AEA" w:rsidRPr="00F16F41" w:rsidRDefault="00FD4AEA" w:rsidP="00FD4AEA">
      <w:pPr>
        <w:numPr>
          <w:ilvl w:val="0"/>
          <w:numId w:val="3"/>
        </w:numPr>
        <w:spacing w:line="310" w:lineRule="atLeast"/>
        <w:jc w:val="both"/>
        <w:rPr>
          <w:rFonts w:ascii="Bodo_uzb" w:hAnsi="Bodo_uzb"/>
          <w:sz w:val="28"/>
        </w:rPr>
      </w:pPr>
      <w:r w:rsidRPr="00F16F41">
        <w:rPr>
          <w:i/>
          <w:spacing w:val="-10"/>
          <w:sz w:val="28"/>
        </w:rPr>
        <w:t>http://</w:t>
      </w:r>
      <w:r w:rsidRPr="00F16F41">
        <w:rPr>
          <w:i/>
          <w:spacing w:val="-10"/>
          <w:sz w:val="28"/>
          <w:lang w:val="en-US"/>
        </w:rPr>
        <w:t>www</w:t>
      </w:r>
      <w:r w:rsidRPr="00F16F41">
        <w:rPr>
          <w:i/>
          <w:spacing w:val="-10"/>
          <w:sz w:val="28"/>
        </w:rPr>
        <w:t>.</w:t>
      </w:r>
      <w:r w:rsidRPr="00F16F41">
        <w:rPr>
          <w:i/>
          <w:spacing w:val="-10"/>
          <w:sz w:val="28"/>
          <w:lang w:val="en-US"/>
        </w:rPr>
        <w:t>cer</w:t>
      </w:r>
      <w:r w:rsidRPr="00F16F41">
        <w:rPr>
          <w:i/>
          <w:spacing w:val="-10"/>
          <w:sz w:val="28"/>
        </w:rPr>
        <w:t>.u</w:t>
      </w:r>
      <w:r w:rsidRPr="00F16F41">
        <w:rPr>
          <w:i/>
          <w:spacing w:val="-10"/>
          <w:sz w:val="28"/>
          <w:lang w:val="en-US"/>
        </w:rPr>
        <w:t>z</w:t>
      </w:r>
      <w:r w:rsidRPr="00F16F41">
        <w:rPr>
          <w:i/>
          <w:spacing w:val="-10"/>
          <w:sz w:val="28"/>
        </w:rPr>
        <w:t xml:space="preserve"> – Социология труда</w:t>
      </w:r>
      <w:r w:rsidRPr="00F16F41">
        <w:rPr>
          <w:spacing w:val="-10"/>
          <w:sz w:val="28"/>
        </w:rPr>
        <w:t>.</w:t>
      </w:r>
      <w:r w:rsidRPr="00F16F41">
        <w:rPr>
          <w:rFonts w:ascii="Bodo_uzb" w:hAnsi="Bodo_uzb"/>
          <w:spacing w:val="-10"/>
          <w:sz w:val="28"/>
        </w:rPr>
        <w:t xml:space="preserve"> Ызбекистон Республикасининг «И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тисодий тад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и</w:t>
      </w:r>
      <w:r>
        <w:rPr>
          <w:rFonts w:ascii="Bodo_uzb" w:hAnsi="Bodo_uzb"/>
          <w:spacing w:val="-10"/>
          <w:sz w:val="28"/>
        </w:rPr>
        <w:t>қ</w:t>
      </w:r>
      <w:r w:rsidRPr="00F16F41">
        <w:rPr>
          <w:rFonts w:ascii="Bodo_uzb" w:hAnsi="Bodo_uzb"/>
          <w:spacing w:val="-10"/>
          <w:sz w:val="28"/>
        </w:rPr>
        <w:t>отлар маркази» нинг «Экономическое обозрение» журн</w:t>
      </w:r>
      <w:r w:rsidRPr="00F16F41">
        <w:rPr>
          <w:rFonts w:ascii="Bodo_uzb" w:hAnsi="Bodo_uzb"/>
          <w:spacing w:val="-10"/>
          <w:sz w:val="28"/>
        </w:rPr>
        <w:t>а</w:t>
      </w:r>
      <w:r w:rsidRPr="00F16F41">
        <w:rPr>
          <w:rFonts w:ascii="Bodo_uzb" w:hAnsi="Bodo_uzb"/>
          <w:spacing w:val="-10"/>
          <w:sz w:val="28"/>
        </w:rPr>
        <w:t>лининг электрон манзили. Турли хил социология мавзудаги материалларни олишга имкон беради.</w:t>
      </w:r>
    </w:p>
    <w:p w:rsidR="00BC068A" w:rsidRDefault="00FD4AEA" w:rsidP="00FD4AEA">
      <w:r w:rsidRPr="00F16F41">
        <w:rPr>
          <w:rFonts w:ascii="Bodo_uzb" w:hAnsi="Bodo_uzb"/>
          <w:b/>
          <w:noProof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OR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zb">
    <w:altName w:val="Arial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46CA5"/>
    <w:multiLevelType w:val="multilevel"/>
    <w:tmpl w:val="31C84E9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520"/>
        </w:tabs>
        <w:ind w:left="452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60"/>
        </w:tabs>
        <w:ind w:left="556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600"/>
        </w:tabs>
        <w:ind w:left="660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640"/>
        </w:tabs>
        <w:ind w:left="764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680"/>
        </w:tabs>
        <w:ind w:left="8680" w:hanging="3240"/>
      </w:pPr>
      <w:rPr>
        <w:rFonts w:hint="default"/>
      </w:rPr>
    </w:lvl>
  </w:abstractNum>
  <w:abstractNum w:abstractNumId="1">
    <w:nsid w:val="649A2270"/>
    <w:multiLevelType w:val="multilevel"/>
    <w:tmpl w:val="A99648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54A5D05"/>
    <w:multiLevelType w:val="singleLevel"/>
    <w:tmpl w:val="9FEA7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AEA"/>
    <w:rsid w:val="00BC068A"/>
    <w:rsid w:val="00FD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D4AEA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FD4AEA"/>
    <w:pPr>
      <w:keepNext/>
      <w:jc w:val="center"/>
      <w:outlineLvl w:val="1"/>
    </w:pPr>
    <w:rPr>
      <w:rFonts w:ascii="TORT" w:hAnsi="TORT"/>
      <w:b/>
      <w:sz w:val="28"/>
    </w:rPr>
  </w:style>
  <w:style w:type="paragraph" w:styleId="3">
    <w:name w:val="heading 3"/>
    <w:basedOn w:val="a"/>
    <w:next w:val="a"/>
    <w:link w:val="30"/>
    <w:qFormat/>
    <w:rsid w:val="00FD4AEA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FD4AEA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FD4AEA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FD4AEA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FD4AEA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FD4AEA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FD4AEA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D4AE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FD4AEA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FD4AE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FD4AEA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FD4AEA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FD4AE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FD4AE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FD4AEA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FD4AEA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FD4AEA"/>
    <w:rPr>
      <w:rFonts w:ascii="Courier New" w:hAnsi="Courier New"/>
    </w:rPr>
  </w:style>
  <w:style w:type="paragraph" w:styleId="a3">
    <w:name w:val="Body Text"/>
    <w:basedOn w:val="a"/>
    <w:link w:val="a4"/>
    <w:rsid w:val="00FD4AEA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FD4AE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FD4AEA"/>
    <w:pPr>
      <w:keepNext/>
    </w:pPr>
    <w:rPr>
      <w:rFonts w:ascii="Arial Uzb" w:hAnsi="Arial Uzb"/>
      <w:sz w:val="28"/>
    </w:rPr>
  </w:style>
  <w:style w:type="paragraph" w:styleId="31">
    <w:name w:val="Body Text Indent 3"/>
    <w:basedOn w:val="a"/>
    <w:link w:val="32"/>
    <w:rsid w:val="00FD4AEA"/>
    <w:pPr>
      <w:ind w:firstLine="851"/>
      <w:jc w:val="both"/>
    </w:pPr>
    <w:rPr>
      <w:rFonts w:ascii="Arial Uzb" w:hAnsi="Arial Uzb"/>
      <w:sz w:val="28"/>
    </w:rPr>
  </w:style>
  <w:style w:type="character" w:customStyle="1" w:styleId="32">
    <w:name w:val="Основной текст с отступом 3 Знак"/>
    <w:basedOn w:val="a0"/>
    <w:link w:val="31"/>
    <w:rsid w:val="00FD4AE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FD4AEA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2">
    <w:name w:val="Основной текст 2 Знак"/>
    <w:basedOn w:val="a0"/>
    <w:link w:val="21"/>
    <w:rsid w:val="00FD4AE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FD4AEA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FD4AEA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FD4AEA"/>
    <w:pPr>
      <w:ind w:left="283" w:hanging="283"/>
    </w:pPr>
  </w:style>
  <w:style w:type="paragraph" w:styleId="a6">
    <w:name w:val="Title"/>
    <w:basedOn w:val="a"/>
    <w:link w:val="a7"/>
    <w:qFormat/>
    <w:rsid w:val="00FD4AEA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FD4AEA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3">
    <w:name w:val="заголовок 2"/>
    <w:basedOn w:val="a"/>
    <w:next w:val="a"/>
    <w:rsid w:val="00FD4AEA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FD4AEA"/>
    <w:pPr>
      <w:keepNext/>
      <w:ind w:firstLine="720"/>
    </w:pPr>
    <w:rPr>
      <w:rFonts w:ascii="Arial Uzb" w:hAnsi="Arial Uzb"/>
      <w:b/>
      <w:sz w:val="24"/>
    </w:rPr>
  </w:style>
  <w:style w:type="paragraph" w:styleId="24">
    <w:name w:val="Body Text Indent 2"/>
    <w:basedOn w:val="a"/>
    <w:link w:val="25"/>
    <w:rsid w:val="00FD4AEA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5">
    <w:name w:val="Основной текст с отступом 2 Знак"/>
    <w:basedOn w:val="a0"/>
    <w:link w:val="24"/>
    <w:rsid w:val="00FD4AEA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FD4AEA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FD4AEA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FD4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FD4AEA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FD4AE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3">
    <w:name w:val="заголовок 3"/>
    <w:basedOn w:val="a"/>
    <w:next w:val="a"/>
    <w:rsid w:val="00FD4AEA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FD4AEA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FD4AEA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FD4AE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FD4AEA"/>
    <w:rPr>
      <w:color w:val="0000FF"/>
      <w:u w:val="single"/>
    </w:rPr>
  </w:style>
  <w:style w:type="character" w:styleId="af">
    <w:name w:val="footnote reference"/>
    <w:basedOn w:val="a0"/>
    <w:semiHidden/>
    <w:rsid w:val="00FD4AEA"/>
    <w:rPr>
      <w:vertAlign w:val="superscript"/>
    </w:rPr>
  </w:style>
  <w:style w:type="paragraph" w:styleId="34">
    <w:name w:val="Body Text 3"/>
    <w:basedOn w:val="a"/>
    <w:link w:val="35"/>
    <w:rsid w:val="00FD4AEA"/>
    <w:pPr>
      <w:jc w:val="both"/>
    </w:pPr>
    <w:rPr>
      <w:rFonts w:ascii="Arial Uzb" w:hAnsi="Arial Uzb"/>
      <w:sz w:val="28"/>
    </w:rPr>
  </w:style>
  <w:style w:type="character" w:customStyle="1" w:styleId="35">
    <w:name w:val="Основной текст 3 Знак"/>
    <w:basedOn w:val="a0"/>
    <w:link w:val="34"/>
    <w:rsid w:val="00FD4AE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FD4AEA"/>
    <w:pPr>
      <w:spacing w:after="120"/>
      <w:ind w:left="283"/>
    </w:pPr>
  </w:style>
  <w:style w:type="paragraph" w:styleId="26">
    <w:name w:val="List 2"/>
    <w:basedOn w:val="a"/>
    <w:rsid w:val="00FD4AEA"/>
    <w:pPr>
      <w:ind w:left="566" w:hanging="283"/>
    </w:pPr>
  </w:style>
  <w:style w:type="paragraph" w:styleId="27">
    <w:name w:val="List Continue 2"/>
    <w:basedOn w:val="a"/>
    <w:rsid w:val="00FD4AEA"/>
    <w:pPr>
      <w:spacing w:after="120"/>
      <w:ind w:left="566"/>
    </w:pPr>
  </w:style>
  <w:style w:type="paragraph" w:styleId="28">
    <w:name w:val="List Bullet 2"/>
    <w:basedOn w:val="a"/>
    <w:autoRedefine/>
    <w:rsid w:val="00FD4AEA"/>
    <w:pPr>
      <w:ind w:left="566" w:hanging="283"/>
    </w:pPr>
  </w:style>
  <w:style w:type="paragraph" w:customStyle="1" w:styleId="BodyText2">
    <w:name w:val="Body Text 2"/>
    <w:basedOn w:val="a"/>
    <w:rsid w:val="00FD4AEA"/>
    <w:pPr>
      <w:ind w:firstLine="567"/>
      <w:jc w:val="both"/>
    </w:pPr>
    <w:rPr>
      <w:sz w:val="28"/>
    </w:rPr>
  </w:style>
  <w:style w:type="paragraph" w:styleId="36">
    <w:name w:val="List Bullet 3"/>
    <w:basedOn w:val="a"/>
    <w:autoRedefine/>
    <w:rsid w:val="00FD4AEA"/>
    <w:pPr>
      <w:ind w:left="849" w:hanging="283"/>
    </w:pPr>
  </w:style>
  <w:style w:type="paragraph" w:styleId="af1">
    <w:name w:val="footnote text"/>
    <w:basedOn w:val="a"/>
    <w:link w:val="af2"/>
    <w:semiHidden/>
    <w:rsid w:val="00FD4AEA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FD4AE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FD4AEA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FD4AE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FD4AE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FD4AE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FD4AEA"/>
  </w:style>
  <w:style w:type="character" w:styleId="af6">
    <w:name w:val="FollowedHyperlink"/>
    <w:basedOn w:val="a0"/>
    <w:rsid w:val="00FD4AEA"/>
    <w:rPr>
      <w:color w:val="800080"/>
      <w:u w:val="single"/>
    </w:rPr>
  </w:style>
  <w:style w:type="paragraph" w:customStyle="1" w:styleId="BodyText3">
    <w:name w:val="Body Text 3"/>
    <w:basedOn w:val="a"/>
    <w:rsid w:val="00FD4AEA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D4AEA"/>
    <w:pPr>
      <w:keepNext/>
      <w:jc w:val="center"/>
      <w:outlineLvl w:val="0"/>
    </w:pPr>
    <w:rPr>
      <w:rFonts w:ascii="Bodo_uzb" w:hAnsi="Bodo_uzb"/>
      <w:sz w:val="28"/>
    </w:rPr>
  </w:style>
  <w:style w:type="paragraph" w:styleId="2">
    <w:name w:val="heading 2"/>
    <w:basedOn w:val="a"/>
    <w:next w:val="a"/>
    <w:link w:val="20"/>
    <w:qFormat/>
    <w:rsid w:val="00FD4AEA"/>
    <w:pPr>
      <w:keepNext/>
      <w:jc w:val="center"/>
      <w:outlineLvl w:val="1"/>
    </w:pPr>
    <w:rPr>
      <w:rFonts w:ascii="TORT" w:hAnsi="TORT"/>
      <w:b/>
      <w:sz w:val="28"/>
    </w:rPr>
  </w:style>
  <w:style w:type="paragraph" w:styleId="3">
    <w:name w:val="heading 3"/>
    <w:basedOn w:val="a"/>
    <w:next w:val="a"/>
    <w:link w:val="30"/>
    <w:qFormat/>
    <w:rsid w:val="00FD4AEA"/>
    <w:pPr>
      <w:keepNext/>
      <w:ind w:firstLine="680"/>
      <w:jc w:val="both"/>
      <w:outlineLvl w:val="2"/>
    </w:pPr>
    <w:rPr>
      <w:rFonts w:ascii="Bodo_uzb" w:hAnsi="Bodo_uzb"/>
      <w:b/>
      <w:sz w:val="28"/>
    </w:rPr>
  </w:style>
  <w:style w:type="paragraph" w:styleId="4">
    <w:name w:val="heading 4"/>
    <w:basedOn w:val="a"/>
    <w:next w:val="a"/>
    <w:link w:val="40"/>
    <w:qFormat/>
    <w:rsid w:val="00FD4AEA"/>
    <w:pPr>
      <w:keepNext/>
      <w:jc w:val="both"/>
      <w:outlineLvl w:val="3"/>
    </w:pPr>
    <w:rPr>
      <w:rFonts w:ascii="Bodo_uzb" w:hAnsi="Bodo_uzb"/>
      <w:b/>
      <w:sz w:val="36"/>
    </w:rPr>
  </w:style>
  <w:style w:type="paragraph" w:styleId="5">
    <w:name w:val="heading 5"/>
    <w:basedOn w:val="a"/>
    <w:next w:val="a"/>
    <w:link w:val="50"/>
    <w:qFormat/>
    <w:rsid w:val="00FD4AEA"/>
    <w:pPr>
      <w:keepNext/>
      <w:widowControl w:val="0"/>
      <w:overflowPunct w:val="0"/>
      <w:autoSpaceDE w:val="0"/>
      <w:autoSpaceDN w:val="0"/>
      <w:adjustRightInd w:val="0"/>
      <w:ind w:left="1238"/>
      <w:textAlignment w:val="baseline"/>
      <w:outlineLvl w:val="4"/>
    </w:pPr>
    <w:rPr>
      <w:rFonts w:ascii="Bodo_uzb" w:hAnsi="Bodo_uzb"/>
      <w:spacing w:val="-5"/>
      <w:sz w:val="24"/>
      <w:lang w:val="uz-Cyrl-UZ"/>
    </w:rPr>
  </w:style>
  <w:style w:type="paragraph" w:styleId="6">
    <w:name w:val="heading 6"/>
    <w:basedOn w:val="a"/>
    <w:next w:val="a"/>
    <w:link w:val="60"/>
    <w:qFormat/>
    <w:rsid w:val="00FD4AEA"/>
    <w:pPr>
      <w:keepNext/>
      <w:tabs>
        <w:tab w:val="left" w:pos="284"/>
      </w:tabs>
      <w:ind w:left="360"/>
      <w:jc w:val="both"/>
      <w:outlineLvl w:val="5"/>
    </w:pPr>
    <w:rPr>
      <w:rFonts w:ascii="Bodo_uzb" w:hAnsi="Bodo_uzb"/>
      <w:sz w:val="28"/>
    </w:rPr>
  </w:style>
  <w:style w:type="paragraph" w:styleId="7">
    <w:name w:val="heading 7"/>
    <w:basedOn w:val="a"/>
    <w:next w:val="a"/>
    <w:link w:val="70"/>
    <w:qFormat/>
    <w:rsid w:val="00FD4AEA"/>
    <w:pPr>
      <w:keepNext/>
      <w:ind w:firstLine="680"/>
      <w:jc w:val="center"/>
      <w:outlineLvl w:val="6"/>
    </w:pPr>
    <w:rPr>
      <w:rFonts w:ascii="Bodo_uzb" w:hAnsi="Bodo_uzb"/>
      <w:b/>
      <w:sz w:val="28"/>
    </w:rPr>
  </w:style>
  <w:style w:type="paragraph" w:styleId="8">
    <w:name w:val="heading 8"/>
    <w:basedOn w:val="a"/>
    <w:next w:val="a"/>
    <w:link w:val="80"/>
    <w:qFormat/>
    <w:rsid w:val="00FD4AEA"/>
    <w:pPr>
      <w:keepNext/>
      <w:tabs>
        <w:tab w:val="left" w:pos="-2410"/>
        <w:tab w:val="num" w:pos="435"/>
        <w:tab w:val="left" w:leader="dot" w:pos="8721"/>
      </w:tabs>
      <w:spacing w:line="310" w:lineRule="atLeast"/>
      <w:ind w:right="84" w:firstLine="567"/>
      <w:jc w:val="both"/>
      <w:outlineLvl w:val="7"/>
    </w:pPr>
    <w:rPr>
      <w:rFonts w:ascii="Bodo_uzb" w:hAnsi="Bodo_uzb"/>
      <w:sz w:val="28"/>
      <w:lang w:val="uz-Cyrl-UZ"/>
    </w:rPr>
  </w:style>
  <w:style w:type="paragraph" w:styleId="9">
    <w:name w:val="heading 9"/>
    <w:basedOn w:val="a"/>
    <w:next w:val="a"/>
    <w:link w:val="90"/>
    <w:qFormat/>
    <w:rsid w:val="00FD4AEA"/>
    <w:pPr>
      <w:keepNext/>
      <w:tabs>
        <w:tab w:val="left" w:leader="dot" w:pos="8845"/>
        <w:tab w:val="left" w:leader="dot" w:pos="8931"/>
      </w:tabs>
      <w:spacing w:line="310" w:lineRule="atLeast"/>
      <w:ind w:left="40" w:right="-1" w:firstLine="492"/>
      <w:jc w:val="both"/>
      <w:outlineLvl w:val="8"/>
    </w:pPr>
    <w:rPr>
      <w:rFonts w:ascii="Bodo_uzb" w:hAnsi="Bodo_uzb"/>
      <w:sz w:val="28"/>
      <w:lang w:val="uz-Cyrl-U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FD4AE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FD4AEA"/>
    <w:rPr>
      <w:rFonts w:ascii="TORT" w:eastAsia="Times New Roman" w:hAnsi="TORT" w:cs="Times New Roman"/>
      <w:b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FD4AE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FD4AEA"/>
    <w:rPr>
      <w:rFonts w:ascii="Bodo_uzb" w:eastAsia="Times New Roman" w:hAnsi="Bodo_uzb" w:cs="Times New Roman"/>
      <w:b/>
      <w:sz w:val="36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FD4AEA"/>
    <w:rPr>
      <w:rFonts w:ascii="Bodo_uzb" w:eastAsia="Times New Roman" w:hAnsi="Bodo_uzb" w:cs="Times New Roman"/>
      <w:spacing w:val="-5"/>
      <w:sz w:val="24"/>
      <w:szCs w:val="20"/>
      <w:lang w:val="uz-Cyrl-UZ" w:eastAsia="ru-RU"/>
    </w:rPr>
  </w:style>
  <w:style w:type="character" w:customStyle="1" w:styleId="60">
    <w:name w:val="Заголовок 6 Знак"/>
    <w:basedOn w:val="a0"/>
    <w:link w:val="6"/>
    <w:rsid w:val="00FD4AEA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FD4AEA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FD4AEA"/>
    <w:rPr>
      <w:rFonts w:ascii="Bodo_uzb" w:eastAsia="Times New Roman" w:hAnsi="Bodo_uzb" w:cs="Times New Roman"/>
      <w:sz w:val="28"/>
      <w:szCs w:val="20"/>
      <w:lang w:val="uz-Cyrl-UZ" w:eastAsia="ru-RU"/>
    </w:rPr>
  </w:style>
  <w:style w:type="character" w:customStyle="1" w:styleId="90">
    <w:name w:val="Заголовок 9 Знак"/>
    <w:basedOn w:val="a0"/>
    <w:link w:val="9"/>
    <w:rsid w:val="00FD4AEA"/>
    <w:rPr>
      <w:rFonts w:ascii="Bodo_uzb" w:eastAsia="Times New Roman" w:hAnsi="Bodo_uzb" w:cs="Times New Roman"/>
      <w:sz w:val="28"/>
      <w:szCs w:val="20"/>
      <w:lang w:val="uz-Cyrl-UZ" w:eastAsia="ru-RU"/>
    </w:rPr>
  </w:style>
  <w:style w:type="paragraph" w:customStyle="1" w:styleId="PlainText">
    <w:name w:val="Plain Text"/>
    <w:basedOn w:val="a"/>
    <w:rsid w:val="00FD4AEA"/>
    <w:rPr>
      <w:rFonts w:ascii="Courier New" w:hAnsi="Courier New"/>
    </w:rPr>
  </w:style>
  <w:style w:type="paragraph" w:styleId="a3">
    <w:name w:val="Body Text"/>
    <w:basedOn w:val="a"/>
    <w:link w:val="a4"/>
    <w:rsid w:val="00FD4AEA"/>
    <w:pPr>
      <w:jc w:val="both"/>
    </w:pPr>
    <w:rPr>
      <w:rFonts w:ascii="Arial Uzb" w:hAnsi="Arial Uzb"/>
      <w:sz w:val="28"/>
    </w:rPr>
  </w:style>
  <w:style w:type="character" w:customStyle="1" w:styleId="a4">
    <w:name w:val="Основной текст Знак"/>
    <w:basedOn w:val="a0"/>
    <w:link w:val="a3"/>
    <w:rsid w:val="00FD4AE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11">
    <w:name w:val="заголовок 1"/>
    <w:basedOn w:val="a"/>
    <w:next w:val="a"/>
    <w:rsid w:val="00FD4AEA"/>
    <w:pPr>
      <w:keepNext/>
    </w:pPr>
    <w:rPr>
      <w:rFonts w:ascii="Arial Uzb" w:hAnsi="Arial Uzb"/>
      <w:sz w:val="28"/>
    </w:rPr>
  </w:style>
  <w:style w:type="paragraph" w:styleId="31">
    <w:name w:val="Body Text Indent 3"/>
    <w:basedOn w:val="a"/>
    <w:link w:val="32"/>
    <w:rsid w:val="00FD4AEA"/>
    <w:pPr>
      <w:ind w:firstLine="851"/>
      <w:jc w:val="both"/>
    </w:pPr>
    <w:rPr>
      <w:rFonts w:ascii="Arial Uzb" w:hAnsi="Arial Uzb"/>
      <w:sz w:val="28"/>
    </w:rPr>
  </w:style>
  <w:style w:type="character" w:customStyle="1" w:styleId="32">
    <w:name w:val="Основной текст с отступом 3 Знак"/>
    <w:basedOn w:val="a0"/>
    <w:link w:val="31"/>
    <w:rsid w:val="00FD4AE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21">
    <w:name w:val="Body Text 2"/>
    <w:basedOn w:val="a"/>
    <w:link w:val="22"/>
    <w:rsid w:val="00FD4AEA"/>
    <w:pPr>
      <w:spacing w:line="360" w:lineRule="auto"/>
      <w:ind w:firstLine="720"/>
      <w:jc w:val="both"/>
    </w:pPr>
    <w:rPr>
      <w:rFonts w:ascii="Arial Uzb" w:hAnsi="Arial Uzb"/>
      <w:sz w:val="28"/>
    </w:rPr>
  </w:style>
  <w:style w:type="character" w:customStyle="1" w:styleId="22">
    <w:name w:val="Основной текст 2 Знак"/>
    <w:basedOn w:val="a0"/>
    <w:link w:val="21"/>
    <w:rsid w:val="00FD4AE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FD4AEA"/>
    <w:pPr>
      <w:ind w:left="426" w:hanging="568"/>
    </w:pPr>
    <w:rPr>
      <w:rFonts w:ascii="Arial Uzb" w:hAnsi="Arial Uzb"/>
      <w:sz w:val="28"/>
    </w:rPr>
  </w:style>
  <w:style w:type="paragraph" w:customStyle="1" w:styleId="BodyText21">
    <w:name w:val="Body Text 21"/>
    <w:basedOn w:val="a"/>
    <w:rsid w:val="00FD4AEA"/>
    <w:pPr>
      <w:jc w:val="center"/>
    </w:pPr>
    <w:rPr>
      <w:rFonts w:ascii="TORT" w:hAnsi="TORT"/>
      <w:b/>
      <w:i/>
      <w:sz w:val="28"/>
    </w:rPr>
  </w:style>
  <w:style w:type="paragraph" w:styleId="a5">
    <w:name w:val="List"/>
    <w:basedOn w:val="a"/>
    <w:rsid w:val="00FD4AEA"/>
    <w:pPr>
      <w:ind w:left="283" w:hanging="283"/>
    </w:pPr>
  </w:style>
  <w:style w:type="paragraph" w:styleId="a6">
    <w:name w:val="Title"/>
    <w:basedOn w:val="a"/>
    <w:link w:val="a7"/>
    <w:qFormat/>
    <w:rsid w:val="00FD4AEA"/>
    <w:pPr>
      <w:jc w:val="center"/>
    </w:pPr>
    <w:rPr>
      <w:rFonts w:ascii="Arial Uzb" w:hAnsi="Arial Uzb"/>
      <w:sz w:val="24"/>
    </w:rPr>
  </w:style>
  <w:style w:type="character" w:customStyle="1" w:styleId="a7">
    <w:name w:val="Название Знак"/>
    <w:basedOn w:val="a0"/>
    <w:link w:val="a6"/>
    <w:rsid w:val="00FD4AEA"/>
    <w:rPr>
      <w:rFonts w:ascii="Arial Uzb" w:eastAsia="Times New Roman" w:hAnsi="Arial Uzb" w:cs="Times New Roman"/>
      <w:sz w:val="24"/>
      <w:szCs w:val="20"/>
      <w:lang w:val="ru-RU" w:eastAsia="ru-RU"/>
    </w:rPr>
  </w:style>
  <w:style w:type="paragraph" w:customStyle="1" w:styleId="23">
    <w:name w:val="заголовок 2"/>
    <w:basedOn w:val="a"/>
    <w:next w:val="a"/>
    <w:rsid w:val="00FD4AEA"/>
    <w:pPr>
      <w:keepNext/>
      <w:ind w:firstLine="851"/>
      <w:jc w:val="both"/>
    </w:pPr>
    <w:rPr>
      <w:rFonts w:ascii="Arial Uzb" w:hAnsi="Arial Uzb"/>
      <w:b/>
      <w:sz w:val="28"/>
    </w:rPr>
  </w:style>
  <w:style w:type="paragraph" w:customStyle="1" w:styleId="41">
    <w:name w:val="заголовок 4"/>
    <w:basedOn w:val="a"/>
    <w:next w:val="a"/>
    <w:rsid w:val="00FD4AEA"/>
    <w:pPr>
      <w:keepNext/>
      <w:ind w:firstLine="720"/>
    </w:pPr>
    <w:rPr>
      <w:rFonts w:ascii="Arial Uzb" w:hAnsi="Arial Uzb"/>
      <w:b/>
      <w:sz w:val="24"/>
    </w:rPr>
  </w:style>
  <w:style w:type="paragraph" w:styleId="24">
    <w:name w:val="Body Text Indent 2"/>
    <w:basedOn w:val="a"/>
    <w:link w:val="25"/>
    <w:rsid w:val="00FD4AEA"/>
    <w:pPr>
      <w:ind w:firstLine="851"/>
      <w:jc w:val="center"/>
    </w:pPr>
    <w:rPr>
      <w:rFonts w:ascii="Arial Uzb" w:hAnsi="Arial Uzb"/>
      <w:b/>
      <w:sz w:val="28"/>
    </w:rPr>
  </w:style>
  <w:style w:type="character" w:customStyle="1" w:styleId="25">
    <w:name w:val="Основной текст с отступом 2 Знак"/>
    <w:basedOn w:val="a0"/>
    <w:link w:val="24"/>
    <w:rsid w:val="00FD4AEA"/>
    <w:rPr>
      <w:rFonts w:ascii="Arial Uzb" w:eastAsia="Times New Roman" w:hAnsi="Arial Uzb" w:cs="Times New Roman"/>
      <w:b/>
      <w:sz w:val="28"/>
      <w:szCs w:val="20"/>
      <w:lang w:val="ru-RU" w:eastAsia="ru-RU"/>
    </w:rPr>
  </w:style>
  <w:style w:type="paragraph" w:styleId="a8">
    <w:name w:val="Block Text"/>
    <w:basedOn w:val="a"/>
    <w:rsid w:val="00FD4AEA"/>
    <w:pPr>
      <w:widowControl w:val="0"/>
      <w:shd w:val="clear" w:color="auto" w:fill="FFFFFF"/>
      <w:autoSpaceDE w:val="0"/>
      <w:autoSpaceDN w:val="0"/>
      <w:adjustRightInd w:val="0"/>
      <w:spacing w:before="202" w:line="259" w:lineRule="exact"/>
      <w:ind w:left="2347" w:right="490" w:hanging="1735"/>
      <w:jc w:val="center"/>
    </w:pPr>
    <w:rPr>
      <w:rFonts w:ascii="Bodo_uzb" w:hAnsi="Bodo_uzb"/>
      <w:b/>
      <w:color w:val="000000"/>
      <w:spacing w:val="5"/>
      <w:sz w:val="28"/>
      <w:lang w:val="uz-Cyrl-UZ"/>
    </w:rPr>
  </w:style>
  <w:style w:type="paragraph" w:customStyle="1" w:styleId="61">
    <w:name w:val="заголовок 6"/>
    <w:basedOn w:val="a"/>
    <w:next w:val="a"/>
    <w:rsid w:val="00FD4AEA"/>
    <w:pPr>
      <w:keepNext/>
      <w:jc w:val="center"/>
    </w:pPr>
    <w:rPr>
      <w:rFonts w:ascii="Arial Uzb" w:hAnsi="Arial Uzb"/>
      <w:b/>
      <w:sz w:val="28"/>
    </w:rPr>
  </w:style>
  <w:style w:type="paragraph" w:customStyle="1" w:styleId="a9">
    <w:name w:val="Стиль"/>
    <w:rsid w:val="00FD4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rsid w:val="00FD4AEA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FD4AE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33">
    <w:name w:val="заголовок 3"/>
    <w:basedOn w:val="a"/>
    <w:next w:val="a"/>
    <w:rsid w:val="00FD4AEA"/>
    <w:pPr>
      <w:keepNext/>
      <w:jc w:val="center"/>
    </w:pPr>
    <w:rPr>
      <w:rFonts w:ascii="Arial Uzb" w:hAnsi="Arial Uzb"/>
      <w:b/>
      <w:sz w:val="28"/>
    </w:rPr>
  </w:style>
  <w:style w:type="paragraph" w:styleId="ac">
    <w:name w:val="Body Text Indent"/>
    <w:basedOn w:val="a"/>
    <w:link w:val="ad"/>
    <w:rsid w:val="00FD4AEA"/>
    <w:pPr>
      <w:ind w:firstLine="851"/>
      <w:jc w:val="both"/>
    </w:pPr>
    <w:rPr>
      <w:rFonts w:ascii="Bodo_uzb" w:hAnsi="Bodo_uzb"/>
      <w:sz w:val="32"/>
    </w:rPr>
  </w:style>
  <w:style w:type="character" w:customStyle="1" w:styleId="ad">
    <w:name w:val="Основной текст с отступом Знак"/>
    <w:basedOn w:val="a0"/>
    <w:link w:val="ac"/>
    <w:rsid w:val="00FD4AEA"/>
    <w:rPr>
      <w:rFonts w:ascii="Bodo_uzb" w:eastAsia="Times New Roman" w:hAnsi="Bodo_uzb" w:cs="Times New Roman"/>
      <w:sz w:val="32"/>
      <w:szCs w:val="20"/>
      <w:lang w:val="ru-RU" w:eastAsia="ru-RU"/>
    </w:rPr>
  </w:style>
  <w:style w:type="paragraph" w:customStyle="1" w:styleId="BodyTextIndent2">
    <w:name w:val="Body Text Indent 2"/>
    <w:basedOn w:val="a"/>
    <w:rsid w:val="00FD4AE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36"/>
    </w:rPr>
  </w:style>
  <w:style w:type="character" w:styleId="ae">
    <w:name w:val="Hyperlink"/>
    <w:basedOn w:val="a0"/>
    <w:rsid w:val="00FD4AEA"/>
    <w:rPr>
      <w:color w:val="0000FF"/>
      <w:u w:val="single"/>
    </w:rPr>
  </w:style>
  <w:style w:type="character" w:styleId="af">
    <w:name w:val="footnote reference"/>
    <w:basedOn w:val="a0"/>
    <w:semiHidden/>
    <w:rsid w:val="00FD4AEA"/>
    <w:rPr>
      <w:vertAlign w:val="superscript"/>
    </w:rPr>
  </w:style>
  <w:style w:type="paragraph" w:styleId="34">
    <w:name w:val="Body Text 3"/>
    <w:basedOn w:val="a"/>
    <w:link w:val="35"/>
    <w:rsid w:val="00FD4AEA"/>
    <w:pPr>
      <w:jc w:val="both"/>
    </w:pPr>
    <w:rPr>
      <w:rFonts w:ascii="Arial Uzb" w:hAnsi="Arial Uzb"/>
      <w:sz w:val="28"/>
    </w:rPr>
  </w:style>
  <w:style w:type="character" w:customStyle="1" w:styleId="35">
    <w:name w:val="Основной текст 3 Знак"/>
    <w:basedOn w:val="a0"/>
    <w:link w:val="34"/>
    <w:rsid w:val="00FD4AEA"/>
    <w:rPr>
      <w:rFonts w:ascii="Arial Uzb" w:eastAsia="Times New Roman" w:hAnsi="Arial Uzb" w:cs="Times New Roman"/>
      <w:sz w:val="28"/>
      <w:szCs w:val="20"/>
      <w:lang w:val="ru-RU" w:eastAsia="ru-RU"/>
    </w:rPr>
  </w:style>
  <w:style w:type="paragraph" w:styleId="af0">
    <w:name w:val="List Continue"/>
    <w:basedOn w:val="a"/>
    <w:rsid w:val="00FD4AEA"/>
    <w:pPr>
      <w:spacing w:after="120"/>
      <w:ind w:left="283"/>
    </w:pPr>
  </w:style>
  <w:style w:type="paragraph" w:styleId="26">
    <w:name w:val="List 2"/>
    <w:basedOn w:val="a"/>
    <w:rsid w:val="00FD4AEA"/>
    <w:pPr>
      <w:ind w:left="566" w:hanging="283"/>
    </w:pPr>
  </w:style>
  <w:style w:type="paragraph" w:styleId="27">
    <w:name w:val="List Continue 2"/>
    <w:basedOn w:val="a"/>
    <w:rsid w:val="00FD4AEA"/>
    <w:pPr>
      <w:spacing w:after="120"/>
      <w:ind w:left="566"/>
    </w:pPr>
  </w:style>
  <w:style w:type="paragraph" w:styleId="28">
    <w:name w:val="List Bullet 2"/>
    <w:basedOn w:val="a"/>
    <w:autoRedefine/>
    <w:rsid w:val="00FD4AEA"/>
    <w:pPr>
      <w:ind w:left="566" w:hanging="283"/>
    </w:pPr>
  </w:style>
  <w:style w:type="paragraph" w:customStyle="1" w:styleId="BodyText2">
    <w:name w:val="Body Text 2"/>
    <w:basedOn w:val="a"/>
    <w:rsid w:val="00FD4AEA"/>
    <w:pPr>
      <w:ind w:firstLine="567"/>
      <w:jc w:val="both"/>
    </w:pPr>
    <w:rPr>
      <w:sz w:val="28"/>
    </w:rPr>
  </w:style>
  <w:style w:type="paragraph" w:styleId="36">
    <w:name w:val="List Bullet 3"/>
    <w:basedOn w:val="a"/>
    <w:autoRedefine/>
    <w:rsid w:val="00FD4AEA"/>
    <w:pPr>
      <w:ind w:left="849" w:hanging="283"/>
    </w:pPr>
  </w:style>
  <w:style w:type="paragraph" w:styleId="af1">
    <w:name w:val="footnote text"/>
    <w:basedOn w:val="a"/>
    <w:link w:val="af2"/>
    <w:semiHidden/>
    <w:rsid w:val="00FD4AEA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customStyle="1" w:styleId="af2">
    <w:name w:val="Текст сноски Знак"/>
    <w:basedOn w:val="a0"/>
    <w:link w:val="af1"/>
    <w:semiHidden/>
    <w:rsid w:val="00FD4AE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51">
    <w:name w:val="заголовок 5"/>
    <w:basedOn w:val="a"/>
    <w:next w:val="a"/>
    <w:rsid w:val="00FD4AEA"/>
    <w:pPr>
      <w:keepNext/>
    </w:pPr>
    <w:rPr>
      <w:rFonts w:ascii="Arial Uzb" w:hAnsi="Arial Uzb"/>
      <w:sz w:val="28"/>
    </w:rPr>
  </w:style>
  <w:style w:type="paragraph" w:customStyle="1" w:styleId="BodyTextIndent3">
    <w:name w:val="Body Text Indent 3"/>
    <w:basedOn w:val="a"/>
    <w:rsid w:val="00FD4AEA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Bodo_uzb" w:hAnsi="Bodo_uzb"/>
      <w:sz w:val="28"/>
    </w:rPr>
  </w:style>
  <w:style w:type="paragraph" w:styleId="af3">
    <w:name w:val="header"/>
    <w:basedOn w:val="a"/>
    <w:link w:val="af4"/>
    <w:rsid w:val="00FD4AE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FD4AE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5">
    <w:name w:val="page number"/>
    <w:basedOn w:val="a0"/>
    <w:rsid w:val="00FD4AEA"/>
  </w:style>
  <w:style w:type="character" w:styleId="af6">
    <w:name w:val="FollowedHyperlink"/>
    <w:basedOn w:val="a0"/>
    <w:rsid w:val="00FD4AEA"/>
    <w:rPr>
      <w:color w:val="800080"/>
      <w:u w:val="single"/>
    </w:rPr>
  </w:style>
  <w:style w:type="paragraph" w:customStyle="1" w:styleId="BodyText3">
    <w:name w:val="Body Text 3"/>
    <w:basedOn w:val="a"/>
    <w:rsid w:val="00FD4AEA"/>
    <w:pPr>
      <w:overflowPunct w:val="0"/>
      <w:autoSpaceDE w:val="0"/>
      <w:autoSpaceDN w:val="0"/>
      <w:adjustRightInd w:val="0"/>
      <w:jc w:val="center"/>
      <w:textAlignment w:val="baseline"/>
    </w:pPr>
    <w:rPr>
      <w:rFonts w:ascii="Bodo_uzb" w:hAnsi="Bodo_uzb"/>
      <w:b/>
      <w:sz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3731</Words>
  <Characters>21268</Characters>
  <Application>Microsoft Office Word</Application>
  <DocSecurity>0</DocSecurity>
  <Lines>177</Lines>
  <Paragraphs>49</Paragraphs>
  <ScaleCrop>false</ScaleCrop>
  <Company>Home</Company>
  <LinksUpToDate>false</LinksUpToDate>
  <CharactersWithSpaces>24950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2012-10-20T05:42:00Z</dcterms:created>
  <dcterms:modified xsi:type="dcterms:W3CDTF">2012-10-20T05:42:00Z</dcterms:modified>
</cp:coreProperties>
</file>